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0BC0BC1" w14:textId="77777777" w:rsidR="009648F4" w:rsidRDefault="009648F4" w:rsidP="009648F4">
      <w:pPr>
        <w:widowControl w:val="0"/>
        <w:spacing w:line="300" w:lineRule="atLeast"/>
        <w:jc w:val="center"/>
        <w:rPr>
          <w:b/>
          <w:bCs/>
          <w:sz w:val="22"/>
          <w:szCs w:val="32"/>
          <w:rtl/>
          <w:lang w:eastAsia="en-US"/>
        </w:rPr>
      </w:pPr>
      <w:r>
        <w:rPr>
          <w:b/>
          <w:bCs/>
          <w:sz w:val="22"/>
          <w:szCs w:val="32"/>
          <w:rtl/>
          <w:lang w:eastAsia="en-US"/>
        </w:rPr>
        <w:t>מדינת ישראל</w:t>
      </w:r>
    </w:p>
    <w:p w14:paraId="591BCFD1" w14:textId="77777777" w:rsidR="009648F4" w:rsidRDefault="009648F4" w:rsidP="009648F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B006390" w14:textId="77777777" w:rsidR="009648F4" w:rsidRPr="00741F6B" w:rsidRDefault="009648F4" w:rsidP="009648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8F84E98" w14:textId="77777777" w:rsidR="009648F4" w:rsidRDefault="009648F4" w:rsidP="009648F4">
      <w:pPr>
        <w:widowControl w:val="0"/>
        <w:spacing w:line="300" w:lineRule="atLeast"/>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68EC21C4" w14:textId="77777777" w:rsidR="009648F4" w:rsidRDefault="009648F4" w:rsidP="009648F4">
      <w:pPr>
        <w:widowControl w:val="0"/>
        <w:spacing w:line="300" w:lineRule="atLeast"/>
        <w:jc w:val="center"/>
        <w:rPr>
          <w:b/>
          <w:bCs/>
          <w:rtl/>
        </w:rPr>
      </w:pPr>
    </w:p>
    <w:p w14:paraId="45D8427B" w14:textId="1A77BCEC" w:rsidR="009648F4" w:rsidRPr="00605089" w:rsidRDefault="009648F4" w:rsidP="00605089">
      <w:pPr>
        <w:widowControl w:val="0"/>
        <w:spacing w:line="300" w:lineRule="atLeast"/>
        <w:jc w:val="right"/>
        <w:rPr>
          <w:b/>
          <w:bCs/>
          <w:sz w:val="22"/>
          <w:rtl/>
          <w:lang w:eastAsia="en-US"/>
        </w:rPr>
      </w:pPr>
      <w:r w:rsidRPr="00605089">
        <w:rPr>
          <w:rFonts w:hint="cs"/>
          <w:b/>
          <w:bCs/>
          <w:sz w:val="22"/>
          <w:rtl/>
          <w:lang w:eastAsia="en-US"/>
        </w:rPr>
        <w:t xml:space="preserve">ירושלים, </w:t>
      </w:r>
      <w:r w:rsidRPr="00605089">
        <w:rPr>
          <w:b/>
          <w:bCs/>
          <w:sz w:val="22"/>
          <w:rtl/>
          <w:lang w:eastAsia="en-US"/>
        </w:rPr>
        <w:t>‏</w:t>
      </w:r>
      <w:r w:rsidR="00605089" w:rsidRPr="00605089">
        <w:rPr>
          <w:rFonts w:hint="cs"/>
          <w:b/>
          <w:bCs/>
          <w:sz w:val="22"/>
          <w:rtl/>
          <w:lang w:eastAsia="en-US"/>
        </w:rPr>
        <w:t>04</w:t>
      </w:r>
      <w:r w:rsidRPr="00605089">
        <w:rPr>
          <w:rFonts w:hint="cs"/>
          <w:b/>
          <w:bCs/>
          <w:sz w:val="22"/>
          <w:rtl/>
          <w:lang w:eastAsia="en-US"/>
        </w:rPr>
        <w:t xml:space="preserve"> </w:t>
      </w:r>
      <w:r w:rsidR="00605089" w:rsidRPr="00605089">
        <w:rPr>
          <w:rFonts w:hint="cs"/>
          <w:b/>
          <w:bCs/>
          <w:sz w:val="22"/>
          <w:rtl/>
          <w:lang w:eastAsia="en-US"/>
        </w:rPr>
        <w:t>ינואר2026</w:t>
      </w:r>
    </w:p>
    <w:p w14:paraId="147B4034" w14:textId="10752B91" w:rsidR="009648F4" w:rsidRPr="00EF1175" w:rsidRDefault="00605089" w:rsidP="00A00405">
      <w:pPr>
        <w:widowControl w:val="0"/>
        <w:spacing w:line="300" w:lineRule="atLeast"/>
        <w:jc w:val="right"/>
        <w:rPr>
          <w:b/>
          <w:bCs/>
          <w:sz w:val="22"/>
          <w:rtl/>
          <w:lang w:eastAsia="en-US"/>
        </w:rPr>
      </w:pPr>
      <w:r w:rsidRPr="00605089">
        <w:rPr>
          <w:rFonts w:hint="cs"/>
          <w:b/>
          <w:bCs/>
          <w:sz w:val="22"/>
          <w:rtl/>
          <w:lang w:eastAsia="en-US"/>
        </w:rPr>
        <w:t>טו</w:t>
      </w:r>
      <w:r w:rsidR="009648F4" w:rsidRPr="00605089">
        <w:rPr>
          <w:rFonts w:hint="cs"/>
          <w:b/>
          <w:bCs/>
          <w:sz w:val="22"/>
          <w:rtl/>
          <w:lang w:eastAsia="en-US"/>
        </w:rPr>
        <w:t xml:space="preserve">' </w:t>
      </w:r>
      <w:r w:rsidR="00F53309" w:rsidRPr="00605089">
        <w:rPr>
          <w:rFonts w:hint="cs"/>
          <w:b/>
          <w:bCs/>
          <w:sz w:val="22"/>
          <w:rtl/>
          <w:lang w:eastAsia="en-US"/>
        </w:rPr>
        <w:t>טבת</w:t>
      </w:r>
      <w:r w:rsidR="009648F4" w:rsidRPr="00605089">
        <w:rPr>
          <w:rFonts w:hint="cs"/>
          <w:b/>
          <w:bCs/>
          <w:sz w:val="22"/>
          <w:rtl/>
          <w:lang w:eastAsia="en-US"/>
        </w:rPr>
        <w:t xml:space="preserve"> תשפ"ו</w:t>
      </w:r>
    </w:p>
    <w:p w14:paraId="575AC45C" w14:textId="77777777" w:rsidR="009648F4" w:rsidRPr="002D2F5F" w:rsidRDefault="009648F4" w:rsidP="009648F4">
      <w:pPr>
        <w:widowControl w:val="0"/>
        <w:spacing w:line="300" w:lineRule="atLeast"/>
        <w:jc w:val="right"/>
        <w:rPr>
          <w:sz w:val="22"/>
          <w:rtl/>
          <w:lang w:eastAsia="en-US"/>
        </w:rPr>
      </w:pPr>
    </w:p>
    <w:p w14:paraId="502BE379" w14:textId="77777777" w:rsidR="009648F4" w:rsidRDefault="009648F4" w:rsidP="009648F4">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Pr>
          <w:rFonts w:hint="cs"/>
          <w:b/>
          <w:bCs/>
          <w:sz w:val="32"/>
          <w:szCs w:val="32"/>
          <w:u w:val="single"/>
          <w:rtl/>
          <w:lang w:eastAsia="en-US"/>
        </w:rPr>
        <w:t>33/12.2025</w:t>
      </w:r>
      <w:r>
        <w:rPr>
          <w:rFonts w:hint="cs"/>
          <w:b/>
          <w:bCs/>
          <w:sz w:val="32"/>
          <w:szCs w:val="32"/>
          <w:rtl/>
          <w:lang w:eastAsia="en-US"/>
        </w:rPr>
        <w:t xml:space="preserve"> </w:t>
      </w:r>
      <w:r>
        <w:rPr>
          <w:b/>
          <w:bCs/>
          <w:sz w:val="32"/>
          <w:szCs w:val="32"/>
          <w:rtl/>
          <w:lang w:eastAsia="en-US"/>
        </w:rPr>
        <w:t xml:space="preserve">: </w:t>
      </w:r>
      <w:r>
        <w:rPr>
          <w:rFonts w:hint="cs"/>
          <w:b/>
          <w:bCs/>
          <w:sz w:val="32"/>
          <w:szCs w:val="32"/>
          <w:u w:val="single"/>
          <w:rtl/>
          <w:lang w:eastAsia="en-US"/>
        </w:rPr>
        <w:t>שירותי אבטחת מתקנים וניהול משימות אבטחה</w:t>
      </w:r>
    </w:p>
    <w:p w14:paraId="3EC281EF" w14:textId="77777777" w:rsidR="009648F4" w:rsidRDefault="009648F4" w:rsidP="00C43BE9">
      <w:pPr>
        <w:jc w:val="center"/>
        <w:rPr>
          <w:b/>
          <w:bCs/>
          <w:sz w:val="30"/>
          <w:szCs w:val="30"/>
          <w:u w:val="single"/>
        </w:rPr>
      </w:pPr>
    </w:p>
    <w:p w14:paraId="46FF73A8" w14:textId="377FFEF0" w:rsidR="00967BDA" w:rsidRPr="00C43BE9" w:rsidRDefault="00967BDA" w:rsidP="00393C24">
      <w:pPr>
        <w:jc w:val="center"/>
        <w:rPr>
          <w:b/>
          <w:bCs/>
          <w:sz w:val="30"/>
          <w:szCs w:val="30"/>
          <w:u w:val="single"/>
          <w:rtl/>
        </w:rPr>
      </w:pPr>
      <w:r w:rsidRPr="00C43BE9">
        <w:rPr>
          <w:rFonts w:hint="cs"/>
          <w:b/>
          <w:bCs/>
          <w:sz w:val="30"/>
          <w:szCs w:val="30"/>
          <w:u w:val="single"/>
          <w:rtl/>
        </w:rPr>
        <w:t xml:space="preserve">הבהרה </w:t>
      </w:r>
      <w:r w:rsidR="00393C24">
        <w:rPr>
          <w:rFonts w:hint="cs"/>
          <w:b/>
          <w:bCs/>
          <w:sz w:val="30"/>
          <w:szCs w:val="30"/>
          <w:u w:val="single"/>
          <w:rtl/>
        </w:rPr>
        <w:t>3</w:t>
      </w:r>
    </w:p>
    <w:p w14:paraId="72EE463C" w14:textId="77777777" w:rsidR="00B856F6" w:rsidRDefault="00B856F6" w:rsidP="00B856F6">
      <w:pPr>
        <w:pStyle w:val="af3"/>
        <w:rPr>
          <w:sz w:val="26"/>
          <w:szCs w:val="26"/>
          <w:rtl/>
        </w:rPr>
      </w:pPr>
    </w:p>
    <w:tbl>
      <w:tblPr>
        <w:bidiVisual/>
        <w:tblW w:w="13738"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577"/>
        <w:gridCol w:w="621"/>
        <w:gridCol w:w="5528"/>
        <w:gridCol w:w="5245"/>
      </w:tblGrid>
      <w:tr w:rsidR="00605089" w:rsidRPr="00DA5BB4" w14:paraId="1D999158" w14:textId="77777777" w:rsidTr="004C5E75">
        <w:trPr>
          <w:tblHeader/>
        </w:trPr>
        <w:tc>
          <w:tcPr>
            <w:tcW w:w="767" w:type="dxa"/>
            <w:shd w:val="clear" w:color="auto" w:fill="D9D9D9"/>
            <w:vAlign w:val="center"/>
          </w:tcPr>
          <w:p w14:paraId="072DFADC" w14:textId="77777777" w:rsidR="00605089" w:rsidRPr="00DA5BB4" w:rsidRDefault="00605089"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סידורי</w:t>
            </w:r>
          </w:p>
        </w:tc>
        <w:tc>
          <w:tcPr>
            <w:tcW w:w="1577" w:type="dxa"/>
            <w:shd w:val="clear" w:color="auto" w:fill="D9D9D9"/>
            <w:vAlign w:val="center"/>
          </w:tcPr>
          <w:p w14:paraId="09FD84BF" w14:textId="77777777" w:rsidR="00605089" w:rsidRPr="00DA5BB4" w:rsidRDefault="00605089"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מס' ה</w:t>
            </w:r>
            <w:r w:rsidRPr="00DA5BB4">
              <w:rPr>
                <w:rFonts w:ascii="David" w:hAnsi="David"/>
                <w:b/>
                <w:bCs/>
                <w:color w:val="002060"/>
                <w:sz w:val="22"/>
                <w:szCs w:val="22"/>
                <w:rtl/>
              </w:rPr>
              <w:t>סעיף</w:t>
            </w:r>
            <w:r>
              <w:rPr>
                <w:rFonts w:ascii="David" w:hAnsi="David" w:hint="cs"/>
                <w:b/>
                <w:bCs/>
                <w:color w:val="002060"/>
                <w:sz w:val="22"/>
                <w:szCs w:val="22"/>
                <w:rtl/>
              </w:rPr>
              <w:t xml:space="preserve"> אליו מתייחסת השאלה</w:t>
            </w:r>
          </w:p>
        </w:tc>
        <w:tc>
          <w:tcPr>
            <w:tcW w:w="621" w:type="dxa"/>
            <w:shd w:val="clear" w:color="auto" w:fill="D9D9D9"/>
            <w:vAlign w:val="center"/>
          </w:tcPr>
          <w:p w14:paraId="5DDA370D" w14:textId="77777777" w:rsidR="00605089" w:rsidRPr="00DA5BB4" w:rsidRDefault="00605089" w:rsidP="008F2299">
            <w:pPr>
              <w:spacing w:line="280" w:lineRule="atLeast"/>
              <w:jc w:val="center"/>
              <w:rPr>
                <w:rFonts w:ascii="David" w:hAnsi="David"/>
                <w:b/>
                <w:bCs/>
                <w:color w:val="002060"/>
                <w:sz w:val="22"/>
                <w:szCs w:val="22"/>
                <w:rtl/>
              </w:rPr>
            </w:pPr>
            <w:r>
              <w:rPr>
                <w:rFonts w:ascii="David" w:hAnsi="David" w:hint="cs"/>
                <w:b/>
                <w:bCs/>
                <w:color w:val="002060"/>
                <w:sz w:val="22"/>
                <w:szCs w:val="22"/>
                <w:rtl/>
              </w:rPr>
              <w:t>עמוד</w:t>
            </w:r>
          </w:p>
        </w:tc>
        <w:tc>
          <w:tcPr>
            <w:tcW w:w="5528" w:type="dxa"/>
            <w:shd w:val="clear" w:color="auto" w:fill="D9D9D9"/>
            <w:vAlign w:val="center"/>
          </w:tcPr>
          <w:p w14:paraId="177ED93F" w14:textId="77777777" w:rsidR="00605089" w:rsidRPr="00DA5BB4" w:rsidRDefault="00605089"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שאלה</w:t>
            </w:r>
          </w:p>
        </w:tc>
        <w:tc>
          <w:tcPr>
            <w:tcW w:w="5245" w:type="dxa"/>
            <w:shd w:val="clear" w:color="auto" w:fill="D9D9D9"/>
            <w:vAlign w:val="center"/>
          </w:tcPr>
          <w:p w14:paraId="78611276" w14:textId="77777777" w:rsidR="00605089" w:rsidRPr="00DA5BB4" w:rsidRDefault="00605089" w:rsidP="008F2299">
            <w:pPr>
              <w:spacing w:line="280" w:lineRule="atLeast"/>
              <w:jc w:val="center"/>
              <w:rPr>
                <w:rFonts w:ascii="David" w:hAnsi="David"/>
                <w:b/>
                <w:bCs/>
                <w:color w:val="002060"/>
                <w:sz w:val="22"/>
                <w:szCs w:val="22"/>
                <w:rtl/>
              </w:rPr>
            </w:pPr>
            <w:r w:rsidRPr="00DA5BB4">
              <w:rPr>
                <w:rFonts w:ascii="David" w:hAnsi="David"/>
                <w:b/>
                <w:bCs/>
                <w:color w:val="002060"/>
                <w:sz w:val="22"/>
                <w:szCs w:val="22"/>
                <w:rtl/>
              </w:rPr>
              <w:t>תשובה</w:t>
            </w:r>
          </w:p>
        </w:tc>
      </w:tr>
      <w:tr w:rsidR="00605089" w:rsidRPr="007A3025" w14:paraId="441BAB68" w14:textId="77777777" w:rsidTr="004C5E75">
        <w:tc>
          <w:tcPr>
            <w:tcW w:w="767" w:type="dxa"/>
            <w:vAlign w:val="center"/>
          </w:tcPr>
          <w:p w14:paraId="4D06AE98"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1464E9DE" w14:textId="044D794D" w:rsidR="00605089" w:rsidRPr="00393C24" w:rsidRDefault="00605089" w:rsidP="00393C24">
            <w:pPr>
              <w:spacing w:line="240" w:lineRule="auto"/>
              <w:jc w:val="center"/>
              <w:rPr>
                <w:rFonts w:ascii="David" w:hAnsi="David"/>
                <w:rtl/>
              </w:rPr>
            </w:pPr>
            <w:r>
              <w:rPr>
                <w:rFonts w:ascii="David" w:hAnsi="David"/>
              </w:rPr>
              <w:t>2.1.1</w:t>
            </w:r>
          </w:p>
        </w:tc>
        <w:tc>
          <w:tcPr>
            <w:tcW w:w="621" w:type="dxa"/>
            <w:vAlign w:val="center"/>
          </w:tcPr>
          <w:p w14:paraId="7E6CABA8" w14:textId="2B334170" w:rsidR="00605089" w:rsidRPr="00393C24" w:rsidRDefault="00605089" w:rsidP="00393C24">
            <w:pPr>
              <w:spacing w:line="240" w:lineRule="auto"/>
              <w:jc w:val="center"/>
              <w:rPr>
                <w:rFonts w:ascii="David" w:hAnsi="David"/>
                <w:rtl/>
              </w:rPr>
            </w:pPr>
            <w:r>
              <w:rPr>
                <w:rFonts w:ascii="David" w:hAnsi="David" w:hint="cs"/>
                <w:rtl/>
              </w:rPr>
              <w:t>3</w:t>
            </w:r>
          </w:p>
        </w:tc>
        <w:tc>
          <w:tcPr>
            <w:tcW w:w="5528" w:type="dxa"/>
          </w:tcPr>
          <w:p w14:paraId="68621D95" w14:textId="77777777" w:rsidR="00605089" w:rsidRDefault="00605089" w:rsidP="008605C6">
            <w:pPr>
              <w:spacing w:line="240" w:lineRule="auto"/>
              <w:jc w:val="left"/>
              <w:rPr>
                <w:rFonts w:ascii="David" w:hAnsi="David"/>
                <w:rtl/>
              </w:rPr>
            </w:pPr>
            <w:r w:rsidRPr="00910C93">
              <w:rPr>
                <w:rFonts w:ascii="David" w:hAnsi="David" w:hint="cs"/>
                <w:rtl/>
              </w:rPr>
              <w:t xml:space="preserve">חברתנו מתמחה במתן שירותי </w:t>
            </w:r>
            <w:r>
              <w:rPr>
                <w:rFonts w:ascii="David" w:hAnsi="David" w:hint="cs"/>
                <w:rtl/>
              </w:rPr>
              <w:t>מנהלי משימות אבטחה</w:t>
            </w:r>
            <w:r w:rsidRPr="00910C93">
              <w:rPr>
                <w:rFonts w:ascii="David" w:hAnsi="David" w:hint="cs"/>
                <w:rtl/>
              </w:rPr>
              <w:t xml:space="preserve"> למשרדים ממשלתיים</w:t>
            </w:r>
            <w:r>
              <w:rPr>
                <w:rFonts w:ascii="David" w:hAnsi="David" w:hint="cs"/>
                <w:rtl/>
              </w:rPr>
              <w:t>.</w:t>
            </w:r>
          </w:p>
          <w:p w14:paraId="1715CA4D" w14:textId="77777777" w:rsidR="00605089" w:rsidRPr="00910C93" w:rsidRDefault="00605089" w:rsidP="008605C6">
            <w:pPr>
              <w:spacing w:line="240" w:lineRule="auto"/>
              <w:jc w:val="left"/>
              <w:rPr>
                <w:rFonts w:ascii="David" w:hAnsi="David"/>
                <w:rtl/>
              </w:rPr>
            </w:pPr>
            <w:r w:rsidRPr="00910C93">
              <w:rPr>
                <w:rFonts w:ascii="David" w:hAnsi="David" w:hint="cs"/>
                <w:rtl/>
              </w:rPr>
              <w:t>מבוק</w:t>
            </w:r>
            <w:r>
              <w:rPr>
                <w:rFonts w:ascii="David" w:hAnsi="David" w:hint="cs"/>
                <w:rtl/>
              </w:rPr>
              <w:t>ש</w:t>
            </w:r>
            <w:r w:rsidRPr="00910C93">
              <w:rPr>
                <w:rFonts w:ascii="David" w:hAnsi="David" w:hint="cs"/>
                <w:rtl/>
              </w:rPr>
              <w:t xml:space="preserve"> </w:t>
            </w:r>
            <w:r>
              <w:rPr>
                <w:rFonts w:ascii="David" w:hAnsi="David" w:hint="cs"/>
                <w:rtl/>
              </w:rPr>
              <w:t xml:space="preserve">מהמשרד לאחר שהסיר את מכרז 16.5/2023 מהסעיף </w:t>
            </w:r>
            <w:r w:rsidRPr="00910C93">
              <w:rPr>
                <w:rFonts w:ascii="David" w:hAnsi="David" w:hint="cs"/>
                <w:rtl/>
              </w:rPr>
              <w:t xml:space="preserve">להסיר </w:t>
            </w:r>
            <w:r>
              <w:rPr>
                <w:rFonts w:ascii="David" w:hAnsi="David" w:hint="cs"/>
                <w:rtl/>
              </w:rPr>
              <w:t>מ</w:t>
            </w:r>
            <w:r w:rsidRPr="00910C93">
              <w:rPr>
                <w:rFonts w:ascii="David" w:hAnsi="David" w:hint="cs"/>
                <w:rtl/>
              </w:rPr>
              <w:t xml:space="preserve">הסעיף </w:t>
            </w:r>
            <w:r>
              <w:rPr>
                <w:rFonts w:ascii="David" w:hAnsi="David" w:hint="cs"/>
                <w:rtl/>
              </w:rPr>
              <w:t xml:space="preserve">את האיסור </w:t>
            </w:r>
            <w:r w:rsidRPr="00910C93">
              <w:rPr>
                <w:rFonts w:ascii="David" w:hAnsi="David" w:hint="cs"/>
                <w:rtl/>
              </w:rPr>
              <w:t xml:space="preserve"> על הספק ב</w:t>
            </w:r>
            <w:r w:rsidRPr="00910C93">
              <w:rPr>
                <w:rFonts w:ascii="David" w:hAnsi="David"/>
                <w:rtl/>
              </w:rPr>
              <w:t>מכרז פומבי מס' 34/10.2024 : הצבת מאבטחים לאבטחת בית שר החינוך</w:t>
            </w:r>
            <w:r w:rsidRPr="00910C93">
              <w:rPr>
                <w:rFonts w:ascii="David" w:hAnsi="David" w:hint="cs"/>
                <w:rtl/>
              </w:rPr>
              <w:t xml:space="preserve"> להשתתף בהצעת המחיר על שירות </w:t>
            </w:r>
            <w:r>
              <w:rPr>
                <w:rFonts w:ascii="David" w:hAnsi="David" w:hint="cs"/>
                <w:rtl/>
              </w:rPr>
              <w:t>ניהול משימות אבטחה</w:t>
            </w:r>
            <w:r w:rsidRPr="00910C93">
              <w:rPr>
                <w:rFonts w:ascii="David" w:hAnsi="David" w:hint="cs"/>
                <w:rtl/>
              </w:rPr>
              <w:t>.</w:t>
            </w:r>
          </w:p>
          <w:p w14:paraId="2A024D36" w14:textId="39FEB866" w:rsidR="00605089" w:rsidRPr="00153545" w:rsidRDefault="00605089" w:rsidP="00393C24">
            <w:pPr>
              <w:spacing w:line="240" w:lineRule="auto"/>
              <w:jc w:val="left"/>
              <w:rPr>
                <w:rFonts w:ascii="David" w:hAnsi="David"/>
                <w:color w:val="000000"/>
                <w:rtl/>
              </w:rPr>
            </w:pPr>
            <w:r w:rsidRPr="00910C93">
              <w:rPr>
                <w:rFonts w:ascii="David" w:hAnsi="David" w:hint="cs"/>
                <w:rtl/>
              </w:rPr>
              <w:t>מכרז</w:t>
            </w:r>
            <w:r>
              <w:rPr>
                <w:rFonts w:ascii="David" w:hAnsi="David" w:hint="cs"/>
                <w:rtl/>
              </w:rPr>
              <w:t xml:space="preserve"> בית השר</w:t>
            </w:r>
            <w:r w:rsidRPr="00910C93">
              <w:rPr>
                <w:rFonts w:ascii="David" w:hAnsi="David" w:hint="cs"/>
                <w:rtl/>
              </w:rPr>
              <w:t xml:space="preserve"> מינורי בהיקפו, מבוקש מהוועדה לבחון את הנושא מחדש.</w:t>
            </w:r>
          </w:p>
        </w:tc>
        <w:tc>
          <w:tcPr>
            <w:tcW w:w="5245" w:type="dxa"/>
          </w:tcPr>
          <w:p w14:paraId="7BF50561" w14:textId="77777777" w:rsidR="00605089" w:rsidRDefault="00605089" w:rsidP="008605C6">
            <w:pPr>
              <w:spacing w:line="240" w:lineRule="auto"/>
              <w:jc w:val="left"/>
              <w:rPr>
                <w:rFonts w:ascii="David" w:hAnsi="David"/>
                <w:b/>
                <w:bCs/>
                <w:rtl/>
              </w:rPr>
            </w:pPr>
            <w:r>
              <w:rPr>
                <w:rFonts w:ascii="David" w:hAnsi="David" w:hint="cs"/>
                <w:b/>
                <w:bCs/>
                <w:rtl/>
              </w:rPr>
              <w:t>דרישת המניעות נשארת ללא שינוי מהאמור בתשובה לשאלה 6 בהבהרה 2.</w:t>
            </w:r>
          </w:p>
          <w:p w14:paraId="01DC62C3" w14:textId="77777777" w:rsidR="00605089" w:rsidRDefault="00605089" w:rsidP="008605C6">
            <w:pPr>
              <w:spacing w:line="240" w:lineRule="auto"/>
              <w:jc w:val="left"/>
              <w:rPr>
                <w:rFonts w:ascii="David" w:hAnsi="David"/>
                <w:b/>
                <w:bCs/>
                <w:rtl/>
              </w:rPr>
            </w:pPr>
            <w:r>
              <w:rPr>
                <w:rFonts w:ascii="David" w:hAnsi="David" w:hint="cs"/>
                <w:b/>
                <w:bCs/>
                <w:rtl/>
              </w:rPr>
              <w:t>תפקיד מנהל המשימה לאבטחת השר הוא לפקח על הקבלן המספק את המאבטחים של השר ולכן קיים מצב של ניגוד עניינים מקצועי ללא קשר להיקף הכספי של מכרז אבטחת השר.</w:t>
            </w:r>
          </w:p>
          <w:p w14:paraId="3558C9CA" w14:textId="77777777" w:rsidR="00605089" w:rsidRDefault="00605089" w:rsidP="00346840">
            <w:pPr>
              <w:spacing w:line="240" w:lineRule="auto"/>
              <w:jc w:val="left"/>
              <w:rPr>
                <w:rFonts w:ascii="David" w:hAnsi="David"/>
                <w:b/>
                <w:bCs/>
                <w:rtl/>
              </w:rPr>
            </w:pPr>
          </w:p>
        </w:tc>
      </w:tr>
      <w:tr w:rsidR="00605089" w:rsidRPr="007A3025" w14:paraId="32F68F46" w14:textId="77777777" w:rsidTr="004C5E75">
        <w:tc>
          <w:tcPr>
            <w:tcW w:w="767" w:type="dxa"/>
            <w:vAlign w:val="center"/>
          </w:tcPr>
          <w:p w14:paraId="27699637"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18B48D21" w14:textId="77777777" w:rsidR="00605089" w:rsidRPr="00393C24" w:rsidRDefault="00605089" w:rsidP="00393C24">
            <w:pPr>
              <w:spacing w:line="240" w:lineRule="auto"/>
              <w:jc w:val="center"/>
              <w:rPr>
                <w:rFonts w:ascii="David" w:hAnsi="David"/>
                <w:rtl/>
              </w:rPr>
            </w:pPr>
            <w:r w:rsidRPr="00393C24">
              <w:rPr>
                <w:rFonts w:ascii="David" w:hAnsi="David"/>
                <w:rtl/>
              </w:rPr>
              <w:t>כללי</w:t>
            </w:r>
          </w:p>
        </w:tc>
        <w:tc>
          <w:tcPr>
            <w:tcW w:w="621" w:type="dxa"/>
            <w:vAlign w:val="center"/>
          </w:tcPr>
          <w:p w14:paraId="6196F9F6" w14:textId="77777777" w:rsidR="00605089" w:rsidRPr="00393C24" w:rsidRDefault="00605089" w:rsidP="00393C24">
            <w:pPr>
              <w:spacing w:line="240" w:lineRule="auto"/>
              <w:jc w:val="center"/>
              <w:rPr>
                <w:rFonts w:ascii="David" w:hAnsi="David"/>
                <w:rtl/>
              </w:rPr>
            </w:pPr>
            <w:r w:rsidRPr="00393C24">
              <w:rPr>
                <w:rFonts w:ascii="David" w:hAnsi="David"/>
                <w:rtl/>
              </w:rPr>
              <w:t>כללי</w:t>
            </w:r>
          </w:p>
        </w:tc>
        <w:tc>
          <w:tcPr>
            <w:tcW w:w="5528" w:type="dxa"/>
          </w:tcPr>
          <w:p w14:paraId="78003D70" w14:textId="77777777" w:rsidR="00605089" w:rsidRPr="00EB5B4B" w:rsidRDefault="00605089" w:rsidP="00393C24">
            <w:pPr>
              <w:spacing w:line="240" w:lineRule="auto"/>
              <w:jc w:val="left"/>
              <w:rPr>
                <w:rFonts w:ascii="David" w:hAnsi="David"/>
              </w:rPr>
            </w:pPr>
            <w:r w:rsidRPr="00153545">
              <w:rPr>
                <w:rFonts w:ascii="David" w:hAnsi="David"/>
                <w:color w:val="000000"/>
                <w:rtl/>
              </w:rPr>
              <w:t xml:space="preserve">האם וותק העובדים קיימים במנהלי משימות אבטחה לחיוב או רק תוספת </w:t>
            </w:r>
            <w:r w:rsidRPr="00153545">
              <w:rPr>
                <w:rFonts w:ascii="David" w:hAnsi="David" w:hint="cs"/>
                <w:color w:val="000000"/>
                <w:rtl/>
              </w:rPr>
              <w:t>ה</w:t>
            </w:r>
            <w:r w:rsidRPr="00153545">
              <w:rPr>
                <w:rFonts w:ascii="David" w:hAnsi="David"/>
                <w:color w:val="000000"/>
                <w:rtl/>
              </w:rPr>
              <w:t>וותק לחיוב</w:t>
            </w:r>
            <w:r w:rsidRPr="00153545">
              <w:rPr>
                <w:rFonts w:ascii="David" w:hAnsi="David" w:hint="cs"/>
                <w:color w:val="000000"/>
                <w:rtl/>
              </w:rPr>
              <w:t>?</w:t>
            </w:r>
          </w:p>
        </w:tc>
        <w:tc>
          <w:tcPr>
            <w:tcW w:w="5245" w:type="dxa"/>
          </w:tcPr>
          <w:p w14:paraId="3C41E12E" w14:textId="77777777" w:rsidR="00605089" w:rsidRPr="007A3025" w:rsidRDefault="00605089" w:rsidP="00346840">
            <w:pPr>
              <w:spacing w:line="240" w:lineRule="auto"/>
              <w:jc w:val="left"/>
              <w:rPr>
                <w:rFonts w:ascii="David" w:hAnsi="David"/>
                <w:b/>
                <w:bCs/>
                <w:rtl/>
              </w:rPr>
            </w:pPr>
            <w:r>
              <w:rPr>
                <w:rFonts w:ascii="David" w:hAnsi="David" w:hint="cs"/>
                <w:b/>
                <w:bCs/>
                <w:rtl/>
              </w:rPr>
              <w:t>התשלום לכל מנהלי המשימות יהיה אחיד ללא קשר לותק ויהיה כאמור בסעיף 7.16 לכתב המכרז.</w:t>
            </w:r>
          </w:p>
        </w:tc>
      </w:tr>
      <w:tr w:rsidR="00605089" w:rsidRPr="007A3025" w14:paraId="1945B2FD" w14:textId="77777777" w:rsidTr="004C5E75">
        <w:tc>
          <w:tcPr>
            <w:tcW w:w="767" w:type="dxa"/>
            <w:vAlign w:val="center"/>
          </w:tcPr>
          <w:p w14:paraId="37E337D6"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2E1EA8E" w14:textId="77777777" w:rsidR="00605089" w:rsidRPr="00393C24" w:rsidRDefault="00605089" w:rsidP="00393C24">
            <w:pPr>
              <w:jc w:val="center"/>
              <w:rPr>
                <w:rFonts w:ascii="David" w:hAnsi="David"/>
                <w:rtl/>
              </w:rPr>
            </w:pPr>
            <w:r w:rsidRPr="00393C24">
              <w:rPr>
                <w:rFonts w:ascii="David" w:hAnsi="David"/>
                <w:rtl/>
              </w:rPr>
              <w:t>כללי</w:t>
            </w:r>
          </w:p>
        </w:tc>
        <w:tc>
          <w:tcPr>
            <w:tcW w:w="621" w:type="dxa"/>
            <w:vAlign w:val="center"/>
          </w:tcPr>
          <w:p w14:paraId="4FF00CF2" w14:textId="77777777" w:rsidR="00605089" w:rsidRPr="00393C24" w:rsidRDefault="00605089" w:rsidP="00393C24">
            <w:pPr>
              <w:spacing w:line="240" w:lineRule="auto"/>
              <w:jc w:val="center"/>
              <w:rPr>
                <w:rFonts w:ascii="David" w:hAnsi="David"/>
                <w:rtl/>
              </w:rPr>
            </w:pPr>
            <w:r w:rsidRPr="00393C24">
              <w:rPr>
                <w:rFonts w:ascii="David" w:hAnsi="David"/>
                <w:rtl/>
              </w:rPr>
              <w:t>כללי</w:t>
            </w:r>
          </w:p>
        </w:tc>
        <w:tc>
          <w:tcPr>
            <w:tcW w:w="5528" w:type="dxa"/>
          </w:tcPr>
          <w:p w14:paraId="472D8511"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האם יש סבסוד ארוחות לנושא 2 ניהול משימות אבטחה ?</w:t>
            </w:r>
          </w:p>
        </w:tc>
        <w:tc>
          <w:tcPr>
            <w:tcW w:w="5245" w:type="dxa"/>
          </w:tcPr>
          <w:p w14:paraId="3856BF42" w14:textId="4E135C27" w:rsidR="00605089" w:rsidRPr="007A3025" w:rsidRDefault="00605089" w:rsidP="00397FC0">
            <w:pPr>
              <w:spacing w:line="240" w:lineRule="auto"/>
              <w:jc w:val="left"/>
              <w:rPr>
                <w:rFonts w:ascii="David" w:hAnsi="David"/>
                <w:b/>
                <w:bCs/>
                <w:rtl/>
              </w:rPr>
            </w:pPr>
            <w:r>
              <w:rPr>
                <w:rFonts w:ascii="David" w:hAnsi="David" w:hint="cs"/>
                <w:b/>
                <w:bCs/>
                <w:rtl/>
              </w:rPr>
              <w:t xml:space="preserve">לא ניתן סיבסוד מאחר שעל פי הוראת התכ"ם הסיבסוד ניתן רק לעובדי שמירה. </w:t>
            </w:r>
          </w:p>
        </w:tc>
      </w:tr>
      <w:tr w:rsidR="00605089" w:rsidRPr="007A3025" w14:paraId="14D2AE15" w14:textId="77777777" w:rsidTr="004C5E75">
        <w:tc>
          <w:tcPr>
            <w:tcW w:w="767" w:type="dxa"/>
            <w:vAlign w:val="center"/>
          </w:tcPr>
          <w:p w14:paraId="21F0650F"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1E61BF6D" w14:textId="77777777" w:rsidR="00605089" w:rsidRPr="00393C24" w:rsidRDefault="00605089" w:rsidP="00393C24">
            <w:pPr>
              <w:jc w:val="center"/>
              <w:rPr>
                <w:rFonts w:ascii="David" w:hAnsi="David"/>
                <w:rtl/>
              </w:rPr>
            </w:pPr>
            <w:r w:rsidRPr="00393C24">
              <w:rPr>
                <w:rFonts w:ascii="David" w:hAnsi="David"/>
                <w:rtl/>
              </w:rPr>
              <w:t>כללי</w:t>
            </w:r>
          </w:p>
        </w:tc>
        <w:tc>
          <w:tcPr>
            <w:tcW w:w="621" w:type="dxa"/>
            <w:vAlign w:val="center"/>
          </w:tcPr>
          <w:p w14:paraId="26F97D4F" w14:textId="77777777" w:rsidR="00605089" w:rsidRPr="00393C24" w:rsidRDefault="00605089" w:rsidP="00393C24">
            <w:pPr>
              <w:spacing w:line="240" w:lineRule="auto"/>
              <w:jc w:val="center"/>
              <w:rPr>
                <w:rFonts w:ascii="David" w:hAnsi="David"/>
                <w:rtl/>
              </w:rPr>
            </w:pPr>
            <w:r w:rsidRPr="00393C24">
              <w:rPr>
                <w:rFonts w:ascii="David" w:hAnsi="David"/>
                <w:rtl/>
              </w:rPr>
              <w:t>כללי</w:t>
            </w:r>
          </w:p>
        </w:tc>
        <w:tc>
          <w:tcPr>
            <w:tcW w:w="5528" w:type="dxa"/>
          </w:tcPr>
          <w:p w14:paraId="4C4908D4"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האם לגלם שווי ארוחות לנושא 2 ניהול משימות אבטחה</w:t>
            </w:r>
          </w:p>
        </w:tc>
        <w:tc>
          <w:tcPr>
            <w:tcW w:w="5245" w:type="dxa"/>
          </w:tcPr>
          <w:p w14:paraId="28E491A5" w14:textId="4F6A9669" w:rsidR="00605089" w:rsidRPr="007A3025" w:rsidRDefault="00605089" w:rsidP="00D11896">
            <w:pPr>
              <w:spacing w:line="240" w:lineRule="auto"/>
              <w:jc w:val="left"/>
              <w:rPr>
                <w:rFonts w:ascii="David" w:hAnsi="David"/>
                <w:b/>
                <w:bCs/>
                <w:rtl/>
              </w:rPr>
            </w:pPr>
            <w:r>
              <w:rPr>
                <w:rFonts w:ascii="David" w:hAnsi="David" w:hint="cs"/>
                <w:b/>
                <w:bCs/>
                <w:rtl/>
              </w:rPr>
              <w:t>ראה תשובה לשאלה 3 לעיל</w:t>
            </w:r>
          </w:p>
        </w:tc>
      </w:tr>
      <w:tr w:rsidR="00605089" w:rsidRPr="007A3025" w14:paraId="04A7B7EF" w14:textId="77777777" w:rsidTr="004C5E75">
        <w:tc>
          <w:tcPr>
            <w:tcW w:w="767" w:type="dxa"/>
            <w:vAlign w:val="center"/>
          </w:tcPr>
          <w:p w14:paraId="716D1313"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tcPr>
          <w:p w14:paraId="28A3F256" w14:textId="0BCBACBF" w:rsidR="00605089" w:rsidRDefault="00605089" w:rsidP="00D11896">
            <w:pPr>
              <w:spacing w:line="240" w:lineRule="auto"/>
              <w:jc w:val="center"/>
              <w:rPr>
                <w:rFonts w:ascii="David" w:hAnsi="David"/>
                <w:rtl/>
              </w:rPr>
            </w:pPr>
            <w:r w:rsidRPr="00D11896">
              <w:rPr>
                <w:rFonts w:ascii="David" w:hAnsi="David" w:hint="cs"/>
                <w:rtl/>
              </w:rPr>
              <w:t>הבהרה מס 1 שאלה מס 25</w:t>
            </w:r>
          </w:p>
          <w:p w14:paraId="0081A9A1" w14:textId="77777777" w:rsidR="00605089" w:rsidRDefault="00605089" w:rsidP="005F1B01">
            <w:pPr>
              <w:spacing w:line="240" w:lineRule="auto"/>
              <w:jc w:val="center"/>
              <w:rPr>
                <w:rFonts w:ascii="David" w:hAnsi="David"/>
              </w:rPr>
            </w:pPr>
            <w:r>
              <w:rPr>
                <w:rFonts w:ascii="David" w:hAnsi="David" w:hint="cs"/>
                <w:rtl/>
              </w:rPr>
              <w:t>הבהרה מס 2</w:t>
            </w:r>
          </w:p>
          <w:p w14:paraId="272C19BF" w14:textId="126AAD21" w:rsidR="00605089" w:rsidRDefault="00605089" w:rsidP="00D11896">
            <w:pPr>
              <w:spacing w:line="240" w:lineRule="auto"/>
              <w:jc w:val="center"/>
              <w:rPr>
                <w:rFonts w:ascii="David" w:hAnsi="David"/>
              </w:rPr>
            </w:pPr>
            <w:r>
              <w:rPr>
                <w:rFonts w:ascii="David" w:hAnsi="David" w:hint="cs"/>
                <w:rtl/>
              </w:rPr>
              <w:t>שאלה מס 1</w:t>
            </w:r>
          </w:p>
        </w:tc>
        <w:tc>
          <w:tcPr>
            <w:tcW w:w="621" w:type="dxa"/>
            <w:vAlign w:val="center"/>
          </w:tcPr>
          <w:p w14:paraId="61E48CB0" w14:textId="77777777" w:rsidR="00605089" w:rsidRDefault="00605089" w:rsidP="00EA638F">
            <w:pPr>
              <w:spacing w:line="240" w:lineRule="auto"/>
              <w:jc w:val="center"/>
              <w:rPr>
                <w:rFonts w:ascii="David" w:hAnsi="David"/>
                <w:rtl/>
              </w:rPr>
            </w:pPr>
          </w:p>
        </w:tc>
        <w:tc>
          <w:tcPr>
            <w:tcW w:w="5528" w:type="dxa"/>
          </w:tcPr>
          <w:p w14:paraId="17F62B65" w14:textId="77777777" w:rsidR="00605089" w:rsidRPr="00910C93" w:rsidRDefault="00605089" w:rsidP="00C80C7B">
            <w:pPr>
              <w:spacing w:line="240" w:lineRule="auto"/>
              <w:jc w:val="left"/>
              <w:rPr>
                <w:rFonts w:ascii="David" w:hAnsi="David"/>
                <w:rtl/>
              </w:rPr>
            </w:pPr>
            <w:r>
              <w:rPr>
                <w:rFonts w:ascii="David" w:hAnsi="David" w:hint="cs"/>
                <w:rtl/>
              </w:rPr>
              <w:t>מבוקש להבהיר אם המשרד ישלם לספק את עלות סבסוד הארוחה בסך 22 ₪ כולל מע"מ בשיטת ה"גב אל גב" כנגב ביצוע בפועל או על המציע להעמיס עלות זו בתקורה?</w:t>
            </w:r>
          </w:p>
        </w:tc>
        <w:tc>
          <w:tcPr>
            <w:tcW w:w="5245" w:type="dxa"/>
          </w:tcPr>
          <w:p w14:paraId="59EB8FB1" w14:textId="74B5E673" w:rsidR="00605089" w:rsidRPr="007A3025" w:rsidRDefault="00605089" w:rsidP="00781C06">
            <w:pPr>
              <w:spacing w:line="240" w:lineRule="auto"/>
              <w:jc w:val="left"/>
              <w:rPr>
                <w:rFonts w:ascii="David" w:hAnsi="David"/>
                <w:b/>
                <w:bCs/>
                <w:rtl/>
              </w:rPr>
            </w:pPr>
            <w:r>
              <w:rPr>
                <w:rFonts w:ascii="David" w:hAnsi="David" w:hint="cs"/>
                <w:b/>
                <w:bCs/>
                <w:rtl/>
              </w:rPr>
              <w:t xml:space="preserve">כאמור בתשובה לשאלת ההבהרה, </w:t>
            </w:r>
            <w:r w:rsidRPr="00781C06">
              <w:rPr>
                <w:rFonts w:ascii="David" w:hAnsi="David" w:hint="cs"/>
                <w:b/>
                <w:bCs/>
                <w:rtl/>
              </w:rPr>
              <w:t>המשרד יפעל בהתאם לאמור בהוראת התכ"ם</w:t>
            </w:r>
          </w:p>
        </w:tc>
      </w:tr>
      <w:tr w:rsidR="00605089" w:rsidRPr="007A3025" w14:paraId="41F73EA6" w14:textId="77777777" w:rsidTr="004C5E75">
        <w:tc>
          <w:tcPr>
            <w:tcW w:w="767" w:type="dxa"/>
            <w:vAlign w:val="center"/>
          </w:tcPr>
          <w:p w14:paraId="31480538"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32FD146E" w14:textId="77777777" w:rsidR="00605089" w:rsidRDefault="00605089" w:rsidP="004021BB">
            <w:pPr>
              <w:spacing w:line="240" w:lineRule="auto"/>
              <w:jc w:val="center"/>
              <w:rPr>
                <w:rFonts w:ascii="David" w:hAnsi="David"/>
                <w:rtl/>
              </w:rPr>
            </w:pPr>
            <w:r w:rsidRPr="00C80C7B">
              <w:rPr>
                <w:rFonts w:ascii="David" w:hAnsi="David" w:hint="cs"/>
                <w:rtl/>
              </w:rPr>
              <w:t xml:space="preserve">מענה לשאלות הבהרה </w:t>
            </w:r>
            <w:r w:rsidRPr="00C80C7B">
              <w:rPr>
                <w:rFonts w:ascii="David" w:hAnsi="David"/>
              </w:rPr>
              <w:t>2</w:t>
            </w:r>
          </w:p>
          <w:p w14:paraId="320586B2" w14:textId="77777777" w:rsidR="00605089" w:rsidRPr="00C80C7B" w:rsidRDefault="00605089" w:rsidP="00EA638F">
            <w:pPr>
              <w:spacing w:line="240" w:lineRule="auto"/>
              <w:jc w:val="center"/>
              <w:rPr>
                <w:rFonts w:ascii="David" w:hAnsi="David"/>
                <w:rtl/>
              </w:rPr>
            </w:pPr>
            <w:r w:rsidRPr="00EA638F">
              <w:rPr>
                <w:rFonts w:ascii="David" w:hAnsi="David" w:hint="cs"/>
                <w:rtl/>
              </w:rPr>
              <w:lastRenderedPageBreak/>
              <w:t>עמוד 2 שאלה 19</w:t>
            </w:r>
          </w:p>
        </w:tc>
        <w:tc>
          <w:tcPr>
            <w:tcW w:w="621" w:type="dxa"/>
            <w:vAlign w:val="bottom"/>
          </w:tcPr>
          <w:p w14:paraId="190D2020" w14:textId="77777777" w:rsidR="00605089" w:rsidRPr="00C80C7B" w:rsidRDefault="00605089" w:rsidP="00393C24">
            <w:pPr>
              <w:spacing w:line="240" w:lineRule="auto"/>
              <w:jc w:val="center"/>
              <w:rPr>
                <w:rFonts w:ascii="David" w:hAnsi="David"/>
              </w:rPr>
            </w:pPr>
          </w:p>
        </w:tc>
        <w:tc>
          <w:tcPr>
            <w:tcW w:w="5528" w:type="dxa"/>
          </w:tcPr>
          <w:p w14:paraId="27962DB7" w14:textId="3C4F1AE8" w:rsidR="00605089" w:rsidRPr="00E623AE" w:rsidRDefault="00605089" w:rsidP="009E3568">
            <w:pPr>
              <w:spacing w:line="240" w:lineRule="auto"/>
              <w:jc w:val="left"/>
              <w:rPr>
                <w:rFonts w:ascii="David" w:hAnsi="David"/>
                <w:rtl/>
              </w:rPr>
            </w:pPr>
            <w:r w:rsidRPr="00C80C7B">
              <w:rPr>
                <w:rFonts w:ascii="David" w:hAnsi="David" w:hint="cs"/>
                <w:rtl/>
              </w:rPr>
              <w:t xml:space="preserve">בהתאם לתשובה החיובית שלכם וכדי להיות שקופים עם כלל המציעים  נא הבהירו כגוף ציבורי שמודע לכך שזמן כוננות </w:t>
            </w:r>
            <w:r w:rsidRPr="00C80C7B">
              <w:rPr>
                <w:rFonts w:ascii="David" w:hAnsi="David" w:hint="cs"/>
                <w:rtl/>
              </w:rPr>
              <w:lastRenderedPageBreak/>
              <w:t xml:space="preserve">חייב להיות בתשלום כמה שעות נדרש לתמחר לעובדים הנ"ל והאם זה גם נכלל באומדן עליות של המשרד ? </w:t>
            </w:r>
          </w:p>
        </w:tc>
        <w:tc>
          <w:tcPr>
            <w:tcW w:w="5245" w:type="dxa"/>
          </w:tcPr>
          <w:p w14:paraId="476480E6" w14:textId="33345251" w:rsidR="00605089" w:rsidRPr="007A3025" w:rsidRDefault="00605089" w:rsidP="00EE15DB">
            <w:pPr>
              <w:spacing w:line="240" w:lineRule="auto"/>
              <w:jc w:val="left"/>
              <w:rPr>
                <w:rFonts w:ascii="David" w:hAnsi="David"/>
                <w:b/>
                <w:bCs/>
                <w:rtl/>
              </w:rPr>
            </w:pPr>
            <w:r w:rsidRPr="004E1397">
              <w:rPr>
                <w:rFonts w:ascii="David" w:hAnsi="David" w:hint="cs"/>
                <w:b/>
                <w:bCs/>
                <w:rtl/>
              </w:rPr>
              <w:lastRenderedPageBreak/>
              <w:t>כאמור בתשובה לשאלת ההבהרה,</w:t>
            </w:r>
            <w:r>
              <w:rPr>
                <w:rFonts w:ascii="David" w:hAnsi="David" w:hint="cs"/>
                <w:b/>
                <w:bCs/>
                <w:rtl/>
              </w:rPr>
              <w:t xml:space="preserve"> הקבלן יידרש לה</w:t>
            </w:r>
            <w:r w:rsidRPr="004E1397">
              <w:rPr>
                <w:rFonts w:ascii="David" w:hAnsi="David"/>
                <w:b/>
                <w:bCs/>
                <w:rtl/>
              </w:rPr>
              <w:t xml:space="preserve">עמיד 20% ממערך כ"א זמין כעתודה אשר פנויה לתגבר את </w:t>
            </w:r>
            <w:r w:rsidRPr="004E1397">
              <w:rPr>
                <w:rFonts w:ascii="David" w:hAnsi="David"/>
                <w:b/>
                <w:bCs/>
                <w:rtl/>
              </w:rPr>
              <w:lastRenderedPageBreak/>
              <w:t>מזמין השירות תוך שעתיים</w:t>
            </w:r>
            <w:r>
              <w:rPr>
                <w:rFonts w:ascii="David" w:hAnsi="David" w:hint="cs"/>
                <w:b/>
                <w:bCs/>
                <w:rtl/>
              </w:rPr>
              <w:t>.</w:t>
            </w:r>
            <w:r w:rsidRPr="00EE15DB">
              <w:rPr>
                <w:rFonts w:ascii="David" w:hAnsi="David" w:hint="cs"/>
                <w:b/>
                <w:bCs/>
                <w:rtl/>
              </w:rPr>
              <w:t xml:space="preserve"> על המציע לקחת בחשבון במסגרת אחוז התקורה המוצע על ידו  את כל העלויות במצבים השונים.</w:t>
            </w:r>
          </w:p>
        </w:tc>
      </w:tr>
      <w:tr w:rsidR="00605089" w:rsidRPr="007A3025" w14:paraId="7D5D46D9" w14:textId="77777777" w:rsidTr="004C5E75">
        <w:tc>
          <w:tcPr>
            <w:tcW w:w="767" w:type="dxa"/>
            <w:vAlign w:val="center"/>
          </w:tcPr>
          <w:p w14:paraId="452B35F4"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5C1AEB4" w14:textId="77777777" w:rsidR="00605089" w:rsidRPr="00C80C7B" w:rsidRDefault="00605089" w:rsidP="00EA638F">
            <w:pPr>
              <w:spacing w:line="240" w:lineRule="auto"/>
              <w:jc w:val="center"/>
              <w:rPr>
                <w:rFonts w:ascii="David" w:hAnsi="David"/>
                <w:rtl/>
              </w:rPr>
            </w:pPr>
            <w:r w:rsidRPr="00C80C7B">
              <w:rPr>
                <w:rFonts w:ascii="David" w:hAnsi="David" w:hint="cs"/>
                <w:rtl/>
              </w:rPr>
              <w:t>מענה לשאלות הבהרה</w:t>
            </w:r>
            <w:r>
              <w:rPr>
                <w:rFonts w:ascii="David" w:hAnsi="David" w:hint="cs"/>
                <w:rtl/>
              </w:rPr>
              <w:t xml:space="preserve"> </w:t>
            </w:r>
            <w:r w:rsidRPr="00EA638F">
              <w:rPr>
                <w:rFonts w:ascii="David" w:hAnsi="David" w:hint="cs"/>
                <w:rtl/>
              </w:rPr>
              <w:t>עמוד 3 שאלה 20</w:t>
            </w:r>
          </w:p>
        </w:tc>
        <w:tc>
          <w:tcPr>
            <w:tcW w:w="621" w:type="dxa"/>
            <w:vAlign w:val="bottom"/>
          </w:tcPr>
          <w:p w14:paraId="1257F9CC" w14:textId="77777777" w:rsidR="00605089" w:rsidRPr="00C80C7B" w:rsidRDefault="00605089" w:rsidP="00393C24">
            <w:pPr>
              <w:spacing w:line="240" w:lineRule="auto"/>
              <w:jc w:val="center"/>
              <w:rPr>
                <w:rFonts w:ascii="David" w:hAnsi="David"/>
              </w:rPr>
            </w:pPr>
          </w:p>
        </w:tc>
        <w:tc>
          <w:tcPr>
            <w:tcW w:w="5528" w:type="dxa"/>
          </w:tcPr>
          <w:p w14:paraId="5416C8BF" w14:textId="77777777" w:rsidR="00605089" w:rsidRPr="00E623AE" w:rsidRDefault="00605089" w:rsidP="004021BB">
            <w:pPr>
              <w:spacing w:line="240" w:lineRule="auto"/>
              <w:jc w:val="left"/>
              <w:rPr>
                <w:rFonts w:ascii="David" w:hAnsi="David"/>
                <w:rtl/>
              </w:rPr>
            </w:pPr>
            <w:r w:rsidRPr="00C80C7B">
              <w:rPr>
                <w:rFonts w:ascii="David" w:hAnsi="David" w:hint="cs"/>
                <w:rtl/>
              </w:rPr>
              <w:t xml:space="preserve">נבקשכם לפרט איך הציפיה שלכם כגוף ציבורי מספק לנחש ולתמחר עליות אלו?  או לכל הפחות לאשר גב אל גב </w:t>
            </w:r>
          </w:p>
        </w:tc>
        <w:tc>
          <w:tcPr>
            <w:tcW w:w="5245" w:type="dxa"/>
          </w:tcPr>
          <w:p w14:paraId="092025BA" w14:textId="796B9592" w:rsidR="00605089" w:rsidRPr="007A3025" w:rsidRDefault="00605089" w:rsidP="004E1397">
            <w:pPr>
              <w:spacing w:line="240" w:lineRule="auto"/>
              <w:jc w:val="left"/>
              <w:rPr>
                <w:rFonts w:ascii="David" w:hAnsi="David"/>
                <w:b/>
                <w:bCs/>
                <w:rtl/>
              </w:rPr>
            </w:pPr>
            <w:r w:rsidRPr="004E1397">
              <w:rPr>
                <w:rFonts w:ascii="David" w:hAnsi="David" w:hint="cs"/>
                <w:b/>
                <w:bCs/>
                <w:rtl/>
              </w:rPr>
              <w:t>כאמור בתשובה לשאלת ההבהרה</w:t>
            </w:r>
            <w:r>
              <w:rPr>
                <w:rFonts w:ascii="David" w:hAnsi="David" w:hint="cs"/>
                <w:b/>
                <w:bCs/>
                <w:rtl/>
              </w:rPr>
              <w:t xml:space="preserve">, </w:t>
            </w:r>
            <w:r w:rsidRPr="004E1397">
              <w:rPr>
                <w:rFonts w:ascii="David" w:hAnsi="David" w:hint="cs"/>
                <w:b/>
                <w:bCs/>
                <w:rtl/>
              </w:rPr>
              <w:t>המינהל רשאי לשנות את שעות האבטחה עלפי שיקול דעתו הבלעדי. לא תנתן כל תמורה נוספת מעבר לאמור במכרז.</w:t>
            </w:r>
            <w:r>
              <w:rPr>
                <w:rFonts w:ascii="David" w:hAnsi="David" w:hint="cs"/>
                <w:b/>
                <w:bCs/>
                <w:rtl/>
              </w:rPr>
              <w:t xml:space="preserve"> </w:t>
            </w:r>
            <w:r w:rsidRPr="004E1397">
              <w:rPr>
                <w:rFonts w:ascii="David" w:hAnsi="David" w:hint="cs"/>
                <w:b/>
                <w:bCs/>
                <w:rtl/>
              </w:rPr>
              <w:t>על המציע לקחת בחשבון במסגרת אחוז התקורה המוצע על ידו  את כל העלויות במצבים השונים.</w:t>
            </w:r>
          </w:p>
        </w:tc>
      </w:tr>
      <w:tr w:rsidR="00605089" w:rsidRPr="007A3025" w14:paraId="67AEA1D5" w14:textId="77777777" w:rsidTr="004C5E75">
        <w:tc>
          <w:tcPr>
            <w:tcW w:w="767" w:type="dxa"/>
            <w:vAlign w:val="center"/>
          </w:tcPr>
          <w:p w14:paraId="7E73FDE5"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42E03F30" w14:textId="77777777" w:rsidR="00605089" w:rsidRPr="00C80C7B" w:rsidRDefault="00605089" w:rsidP="00EA638F">
            <w:pPr>
              <w:spacing w:line="240" w:lineRule="auto"/>
              <w:jc w:val="center"/>
              <w:rPr>
                <w:rFonts w:ascii="David" w:hAnsi="David"/>
                <w:rtl/>
              </w:rPr>
            </w:pPr>
            <w:r w:rsidRPr="00C80C7B">
              <w:rPr>
                <w:rFonts w:ascii="David" w:hAnsi="David" w:hint="cs"/>
                <w:rtl/>
              </w:rPr>
              <w:t>מענה לשאלות הבהרה 1</w:t>
            </w:r>
            <w:r>
              <w:rPr>
                <w:rFonts w:ascii="David" w:hAnsi="David" w:hint="cs"/>
                <w:rtl/>
              </w:rPr>
              <w:t xml:space="preserve"> </w:t>
            </w:r>
            <w:r w:rsidRPr="00EA638F">
              <w:rPr>
                <w:rFonts w:ascii="David" w:hAnsi="David" w:hint="cs"/>
                <w:rtl/>
              </w:rPr>
              <w:t>עמוד 4 שאלה 20</w:t>
            </w:r>
          </w:p>
        </w:tc>
        <w:tc>
          <w:tcPr>
            <w:tcW w:w="621" w:type="dxa"/>
            <w:vAlign w:val="bottom"/>
          </w:tcPr>
          <w:p w14:paraId="2FE4FE2A" w14:textId="77777777" w:rsidR="00605089" w:rsidRPr="00C80C7B" w:rsidRDefault="00605089" w:rsidP="00393C24">
            <w:pPr>
              <w:spacing w:line="240" w:lineRule="auto"/>
              <w:jc w:val="center"/>
              <w:rPr>
                <w:rFonts w:ascii="David" w:hAnsi="David"/>
              </w:rPr>
            </w:pPr>
          </w:p>
        </w:tc>
        <w:tc>
          <w:tcPr>
            <w:tcW w:w="5528" w:type="dxa"/>
            <w:vAlign w:val="bottom"/>
          </w:tcPr>
          <w:p w14:paraId="7EF7500B" w14:textId="150F8197" w:rsidR="00605089" w:rsidRPr="00E623AE" w:rsidRDefault="00605089" w:rsidP="008854A2">
            <w:pPr>
              <w:spacing w:line="240" w:lineRule="auto"/>
              <w:jc w:val="left"/>
              <w:rPr>
                <w:rFonts w:ascii="David" w:hAnsi="David"/>
                <w:rtl/>
              </w:rPr>
            </w:pPr>
            <w:r w:rsidRPr="00C80C7B">
              <w:rPr>
                <w:rFonts w:ascii="David" w:hAnsi="David" w:hint="cs"/>
                <w:rtl/>
              </w:rPr>
              <w:t xml:space="preserve">ככול ויהיה צמצום בשעות הגביה זה משפיע באופן ישיר על ההוצאות הקבועות ובהתאם לתשובתכם נבקש שתבהירו איזה מנגנון המשרד עשה כגוף ציבורי באומדן עליות למנוע מצב של מכרז הפסד האסור לפי חוק </w:t>
            </w:r>
          </w:p>
        </w:tc>
        <w:tc>
          <w:tcPr>
            <w:tcW w:w="5245" w:type="dxa"/>
          </w:tcPr>
          <w:p w14:paraId="70C6BE70" w14:textId="15C2E661" w:rsidR="00605089" w:rsidRPr="007A3025" w:rsidRDefault="00605089" w:rsidP="006A61EC">
            <w:pPr>
              <w:spacing w:line="240" w:lineRule="auto"/>
              <w:jc w:val="left"/>
              <w:rPr>
                <w:rFonts w:ascii="David" w:hAnsi="David"/>
                <w:b/>
                <w:bCs/>
                <w:rtl/>
              </w:rPr>
            </w:pPr>
            <w:r>
              <w:rPr>
                <w:rFonts w:ascii="David" w:hAnsi="David" w:hint="cs"/>
                <w:b/>
                <w:bCs/>
                <w:rtl/>
              </w:rPr>
              <w:t xml:space="preserve">מנגנון התשלום לפי שעות אבטחה בפועל נשאר ללא שינוי. על המציע לקחת בחשבון במסגרת אחוז התקורה המוצע על ידו  את כל העלויות במצבים השונים. </w:t>
            </w:r>
          </w:p>
        </w:tc>
      </w:tr>
      <w:tr w:rsidR="00605089" w:rsidRPr="007A3025" w14:paraId="5CA30298" w14:textId="77777777" w:rsidTr="004C5E75">
        <w:tc>
          <w:tcPr>
            <w:tcW w:w="767" w:type="dxa"/>
            <w:vAlign w:val="center"/>
          </w:tcPr>
          <w:p w14:paraId="318362AA"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186CD805" w14:textId="77777777" w:rsidR="00605089" w:rsidRPr="004021BB" w:rsidRDefault="00605089" w:rsidP="00EA638F">
            <w:pPr>
              <w:spacing w:line="240" w:lineRule="auto"/>
              <w:jc w:val="center"/>
              <w:rPr>
                <w:rFonts w:ascii="David" w:hAnsi="David"/>
                <w:rtl/>
              </w:rPr>
            </w:pPr>
            <w:r w:rsidRPr="00C80C7B">
              <w:rPr>
                <w:rFonts w:ascii="David" w:hAnsi="David" w:hint="cs"/>
                <w:rtl/>
              </w:rPr>
              <w:t>מענה לשאלות הבהרה</w:t>
            </w:r>
            <w:r w:rsidRPr="00EA638F">
              <w:rPr>
                <w:rFonts w:ascii="David" w:hAnsi="David" w:hint="cs"/>
                <w:rtl/>
              </w:rPr>
              <w:t xml:space="preserve"> עמוד  שאלה 34</w:t>
            </w:r>
          </w:p>
        </w:tc>
        <w:tc>
          <w:tcPr>
            <w:tcW w:w="621" w:type="dxa"/>
            <w:vAlign w:val="center"/>
          </w:tcPr>
          <w:p w14:paraId="22A7FD80" w14:textId="77777777" w:rsidR="00605089" w:rsidRPr="00C80C7B" w:rsidRDefault="00605089" w:rsidP="00EA638F">
            <w:pPr>
              <w:spacing w:line="240" w:lineRule="auto"/>
              <w:jc w:val="center"/>
              <w:rPr>
                <w:rFonts w:ascii="David" w:hAnsi="David"/>
              </w:rPr>
            </w:pPr>
          </w:p>
        </w:tc>
        <w:tc>
          <w:tcPr>
            <w:tcW w:w="5528" w:type="dxa"/>
          </w:tcPr>
          <w:p w14:paraId="21B4EE7E" w14:textId="61079723" w:rsidR="00605089" w:rsidRPr="00E623AE" w:rsidRDefault="00605089" w:rsidP="00BE626A">
            <w:pPr>
              <w:spacing w:line="240" w:lineRule="auto"/>
              <w:jc w:val="left"/>
              <w:rPr>
                <w:rFonts w:ascii="David" w:hAnsi="David"/>
                <w:rtl/>
              </w:rPr>
            </w:pPr>
            <w:r w:rsidRPr="00C80C7B">
              <w:rPr>
                <w:rFonts w:ascii="David" w:hAnsi="David" w:hint="cs"/>
                <w:rtl/>
              </w:rPr>
              <w:t xml:space="preserve">לאור תשובתכם נבקש לתת זמן התארגנות ושליחת נציג לבחינת עליות תקשורת ותשתיות כדי לתמחר בהתאם למצב במתקנים </w:t>
            </w:r>
            <w:r w:rsidRPr="00C80C7B">
              <w:rPr>
                <w:rFonts w:ascii="David" w:hAnsi="David"/>
                <w:rtl/>
              </w:rPr>
              <w:t>–</w:t>
            </w:r>
            <w:r w:rsidRPr="00C80C7B">
              <w:rPr>
                <w:rFonts w:ascii="David" w:hAnsi="David" w:hint="cs"/>
                <w:rtl/>
              </w:rPr>
              <w:t xml:space="preserve"> נדרשת ארכה מספקת לשלוח נצי</w:t>
            </w:r>
            <w:r>
              <w:rPr>
                <w:rFonts w:ascii="David" w:hAnsi="David" w:hint="cs"/>
                <w:rtl/>
              </w:rPr>
              <w:t xml:space="preserve">ג </w:t>
            </w:r>
            <w:r w:rsidRPr="00C80C7B">
              <w:rPr>
                <w:rFonts w:ascii="David" w:hAnsi="David" w:hint="cs"/>
                <w:rtl/>
              </w:rPr>
              <w:t xml:space="preserve">קשר לכלל המתקנים בתאום מולכם </w:t>
            </w:r>
          </w:p>
        </w:tc>
        <w:tc>
          <w:tcPr>
            <w:tcW w:w="5245" w:type="dxa"/>
          </w:tcPr>
          <w:p w14:paraId="56CB62F8" w14:textId="77777777" w:rsidR="00605089" w:rsidRDefault="00605089" w:rsidP="00BE626A">
            <w:pPr>
              <w:spacing w:line="240" w:lineRule="auto"/>
              <w:jc w:val="left"/>
              <w:rPr>
                <w:rFonts w:ascii="David" w:hAnsi="David"/>
                <w:b/>
                <w:bCs/>
                <w:rtl/>
              </w:rPr>
            </w:pPr>
            <w:r>
              <w:rPr>
                <w:rFonts w:ascii="David" w:hAnsi="David" w:hint="cs"/>
                <w:b/>
                <w:bCs/>
                <w:rtl/>
              </w:rPr>
              <w:t xml:space="preserve">בתשובות לשאלות 32-33 בהבהרה 2  באחריות </w:t>
            </w:r>
            <w:r w:rsidRPr="00BE626A">
              <w:rPr>
                <w:rFonts w:ascii="David" w:hAnsi="David" w:hint="cs"/>
                <w:b/>
                <w:bCs/>
                <w:rtl/>
              </w:rPr>
              <w:t>המציע לקחת בחשבון במסגרת אחוז התקורה המוצע על ידו  את כל העלויות</w:t>
            </w:r>
            <w:r>
              <w:rPr>
                <w:rFonts w:ascii="David" w:hAnsi="David" w:hint="cs"/>
                <w:b/>
                <w:bCs/>
                <w:rtl/>
              </w:rPr>
              <w:t xml:space="preserve"> בהתאם לנדרש במכרז.</w:t>
            </w:r>
          </w:p>
          <w:p w14:paraId="352E2D31" w14:textId="4A72327D" w:rsidR="00605089" w:rsidRPr="007A3025" w:rsidRDefault="00605089" w:rsidP="00BE626A">
            <w:pPr>
              <w:spacing w:line="240" w:lineRule="auto"/>
              <w:jc w:val="left"/>
              <w:rPr>
                <w:rFonts w:ascii="David" w:hAnsi="David"/>
                <w:b/>
                <w:bCs/>
                <w:rtl/>
              </w:rPr>
            </w:pPr>
            <w:r>
              <w:rPr>
                <w:rFonts w:ascii="David" w:hAnsi="David" w:hint="cs"/>
                <w:b/>
                <w:bCs/>
                <w:rtl/>
              </w:rPr>
              <w:t>המועד האחרון להגשת ההצעות נדחה כך שניתן זמן למציעים לברר את כל העלויות</w:t>
            </w:r>
          </w:p>
        </w:tc>
      </w:tr>
      <w:tr w:rsidR="00605089" w:rsidRPr="007A3025" w14:paraId="412E6C3B" w14:textId="77777777" w:rsidTr="004C5E75">
        <w:tc>
          <w:tcPr>
            <w:tcW w:w="767" w:type="dxa"/>
            <w:vAlign w:val="center"/>
          </w:tcPr>
          <w:p w14:paraId="2B4DA25E" w14:textId="3D48E81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5C5ABF92" w14:textId="77777777" w:rsidR="00605089" w:rsidRPr="00393C24" w:rsidRDefault="00605089" w:rsidP="00393C24">
            <w:pPr>
              <w:jc w:val="center"/>
              <w:rPr>
                <w:rFonts w:ascii="David" w:hAnsi="David"/>
                <w:rtl/>
              </w:rPr>
            </w:pPr>
            <w:r w:rsidRPr="00393C24">
              <w:rPr>
                <w:rFonts w:ascii="David" w:hAnsi="David"/>
                <w:color w:val="000000"/>
                <w:rtl/>
              </w:rPr>
              <w:t>9</w:t>
            </w:r>
          </w:p>
        </w:tc>
        <w:tc>
          <w:tcPr>
            <w:tcW w:w="621" w:type="dxa"/>
            <w:vAlign w:val="center"/>
          </w:tcPr>
          <w:p w14:paraId="2074328F" w14:textId="77777777" w:rsidR="00605089" w:rsidRPr="00393C24" w:rsidRDefault="00605089" w:rsidP="00393C24">
            <w:pPr>
              <w:spacing w:line="240" w:lineRule="auto"/>
              <w:jc w:val="center"/>
              <w:rPr>
                <w:rFonts w:ascii="David" w:hAnsi="David"/>
                <w:rtl/>
              </w:rPr>
            </w:pPr>
            <w:r w:rsidRPr="00393C24">
              <w:rPr>
                <w:rFonts w:ascii="David" w:hAnsi="David"/>
                <w:color w:val="000000"/>
                <w:rtl/>
              </w:rPr>
              <w:t>9</w:t>
            </w:r>
          </w:p>
        </w:tc>
        <w:tc>
          <w:tcPr>
            <w:tcW w:w="5528" w:type="dxa"/>
          </w:tcPr>
          <w:p w14:paraId="24C46EB8"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 xml:space="preserve">איזי </w:t>
            </w:r>
            <w:proofErr w:type="spellStart"/>
            <w:r w:rsidRPr="00153545">
              <w:rPr>
                <w:rFonts w:ascii="David" w:hAnsi="David"/>
                <w:color w:val="000000"/>
                <w:rtl/>
              </w:rPr>
              <w:t>גארד</w:t>
            </w:r>
            <w:proofErr w:type="spellEnd"/>
            <w:r w:rsidRPr="00153545">
              <w:rPr>
                <w:rFonts w:ascii="David" w:hAnsi="David"/>
                <w:color w:val="000000"/>
                <w:rtl/>
              </w:rPr>
              <w:t xml:space="preserve"> - נבקש להבהיר כמה מנויים נדרש לספק למנהלי יחידות</w:t>
            </w:r>
          </w:p>
        </w:tc>
        <w:tc>
          <w:tcPr>
            <w:tcW w:w="5245" w:type="dxa"/>
          </w:tcPr>
          <w:p w14:paraId="1ED8495C" w14:textId="5D8C894A" w:rsidR="00605089" w:rsidRPr="007A3025" w:rsidRDefault="00605089" w:rsidP="005209CF">
            <w:pPr>
              <w:spacing w:line="240" w:lineRule="auto"/>
              <w:jc w:val="left"/>
              <w:rPr>
                <w:rFonts w:ascii="David" w:hAnsi="David"/>
                <w:b/>
                <w:bCs/>
                <w:rtl/>
              </w:rPr>
            </w:pPr>
            <w:r w:rsidRPr="005209CF">
              <w:rPr>
                <w:rFonts w:ascii="David" w:hAnsi="David" w:hint="cs"/>
                <w:b/>
                <w:bCs/>
                <w:rtl/>
              </w:rPr>
              <w:t>עפ"י מספר המתקנים המוגדר במכרז</w:t>
            </w:r>
          </w:p>
        </w:tc>
      </w:tr>
      <w:tr w:rsidR="00605089" w:rsidRPr="007A3025" w14:paraId="582F3D68" w14:textId="77777777" w:rsidTr="004C5E75">
        <w:tc>
          <w:tcPr>
            <w:tcW w:w="767" w:type="dxa"/>
            <w:vAlign w:val="center"/>
          </w:tcPr>
          <w:p w14:paraId="2CFAFC7C"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33B4EDD9" w14:textId="77777777" w:rsidR="00605089" w:rsidRPr="00393C24" w:rsidRDefault="00605089" w:rsidP="00393C24">
            <w:pPr>
              <w:jc w:val="center"/>
              <w:rPr>
                <w:rFonts w:ascii="David" w:hAnsi="David"/>
                <w:color w:val="000000"/>
                <w:rtl/>
              </w:rPr>
            </w:pPr>
            <w:r w:rsidRPr="00393C24">
              <w:rPr>
                <w:rFonts w:ascii="David" w:hAnsi="David"/>
                <w:color w:val="000000"/>
                <w:rtl/>
              </w:rPr>
              <w:t>4.6.1</w:t>
            </w:r>
          </w:p>
        </w:tc>
        <w:tc>
          <w:tcPr>
            <w:tcW w:w="621" w:type="dxa"/>
            <w:vAlign w:val="center"/>
          </w:tcPr>
          <w:p w14:paraId="3F157EA4"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19</w:t>
            </w:r>
          </w:p>
        </w:tc>
        <w:tc>
          <w:tcPr>
            <w:tcW w:w="5528" w:type="dxa"/>
          </w:tcPr>
          <w:p w14:paraId="36A82721" w14:textId="77777777" w:rsidR="00605089" w:rsidRPr="00153545" w:rsidRDefault="00605089" w:rsidP="00393C24">
            <w:pPr>
              <w:spacing w:line="240" w:lineRule="auto"/>
              <w:jc w:val="left"/>
              <w:rPr>
                <w:rFonts w:ascii="David" w:hAnsi="David"/>
                <w:color w:val="000000"/>
                <w:rtl/>
              </w:rPr>
            </w:pPr>
            <w:r w:rsidRPr="00AE671F">
              <w:rPr>
                <w:rFonts w:ascii="David" w:hAnsi="David"/>
                <w:color w:val="000000"/>
                <w:rtl/>
              </w:rPr>
              <w:t>מה השכר בקורס/הכשרה מוקדמת</w:t>
            </w:r>
            <w:r w:rsidRPr="00AE671F">
              <w:rPr>
                <w:rFonts w:ascii="David" w:hAnsi="David" w:hint="cs"/>
                <w:rtl/>
              </w:rPr>
              <w:t>?</w:t>
            </w:r>
          </w:p>
        </w:tc>
        <w:tc>
          <w:tcPr>
            <w:tcW w:w="5245" w:type="dxa"/>
          </w:tcPr>
          <w:p w14:paraId="6BF1F6C0" w14:textId="77777777" w:rsidR="00605089" w:rsidRPr="009B050F" w:rsidRDefault="00605089" w:rsidP="009B050F">
            <w:pPr>
              <w:spacing w:line="240" w:lineRule="auto"/>
              <w:jc w:val="left"/>
              <w:rPr>
                <w:rFonts w:ascii="David" w:hAnsi="David"/>
                <w:b/>
                <w:bCs/>
                <w:rtl/>
              </w:rPr>
            </w:pPr>
            <w:r w:rsidRPr="009B050F">
              <w:rPr>
                <w:rFonts w:ascii="David" w:hAnsi="David" w:hint="cs"/>
                <w:b/>
                <w:bCs/>
                <w:rtl/>
              </w:rPr>
              <w:t>עבור שעות הכשרה  לא ישולם בנפרד ולא לחיוב במסגרת שעות אבטחה.</w:t>
            </w:r>
          </w:p>
          <w:p w14:paraId="3C9414D1" w14:textId="77777777" w:rsidR="00605089" w:rsidRPr="007A3025" w:rsidRDefault="00605089" w:rsidP="009B050F">
            <w:pPr>
              <w:spacing w:line="240" w:lineRule="auto"/>
              <w:jc w:val="left"/>
              <w:rPr>
                <w:rFonts w:ascii="David" w:hAnsi="David"/>
                <w:b/>
                <w:bCs/>
                <w:rtl/>
              </w:rPr>
            </w:pPr>
            <w:r w:rsidRPr="009B050F">
              <w:rPr>
                <w:rFonts w:ascii="David" w:hAnsi="David" w:hint="cs"/>
                <w:b/>
                <w:bCs/>
                <w:rtl/>
              </w:rPr>
              <w:t>עבור ההכשרות ואימוני שמירת הכשירות, השכר המשולם לעובד הינו שכר שעת אבטחה כפי שהוגדר במכרז  ולא על פי שכר המינימום או כל תעריף אחר.</w:t>
            </w:r>
          </w:p>
        </w:tc>
      </w:tr>
      <w:tr w:rsidR="00605089" w:rsidRPr="007A3025" w14:paraId="7F1A7988" w14:textId="77777777" w:rsidTr="004C5E75">
        <w:tc>
          <w:tcPr>
            <w:tcW w:w="767" w:type="dxa"/>
            <w:vAlign w:val="center"/>
          </w:tcPr>
          <w:p w14:paraId="21BFBCF0"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53BFFF5B" w14:textId="70951A78" w:rsidR="00605089" w:rsidRPr="00393C24" w:rsidRDefault="00605089" w:rsidP="00492C8E">
            <w:pPr>
              <w:jc w:val="center"/>
              <w:rPr>
                <w:rFonts w:ascii="David" w:hAnsi="David"/>
                <w:color w:val="000000"/>
                <w:rtl/>
              </w:rPr>
            </w:pPr>
            <w:r w:rsidRPr="008719F7">
              <w:rPr>
                <w:rFonts w:ascii="David" w:hAnsi="David"/>
                <w:color w:val="000000"/>
              </w:rPr>
              <w:t>4.9.2</w:t>
            </w:r>
          </w:p>
        </w:tc>
        <w:tc>
          <w:tcPr>
            <w:tcW w:w="621" w:type="dxa"/>
            <w:vAlign w:val="center"/>
          </w:tcPr>
          <w:p w14:paraId="07B41A6E" w14:textId="232552F9" w:rsidR="00605089" w:rsidRPr="00393C24" w:rsidRDefault="00605089" w:rsidP="00492C8E">
            <w:pPr>
              <w:spacing w:line="240" w:lineRule="auto"/>
              <w:jc w:val="center"/>
              <w:rPr>
                <w:rFonts w:ascii="David" w:hAnsi="David"/>
                <w:color w:val="000000"/>
                <w:rtl/>
              </w:rPr>
            </w:pPr>
            <w:r w:rsidRPr="008719F7">
              <w:rPr>
                <w:rFonts w:ascii="David" w:hAnsi="David"/>
                <w:color w:val="000000"/>
              </w:rPr>
              <w:t>21</w:t>
            </w:r>
          </w:p>
        </w:tc>
        <w:tc>
          <w:tcPr>
            <w:tcW w:w="5528" w:type="dxa"/>
            <w:vAlign w:val="bottom"/>
          </w:tcPr>
          <w:p w14:paraId="2366B5AB" w14:textId="0AAC7BB0" w:rsidR="00605089" w:rsidRPr="00AE671F" w:rsidRDefault="00605089" w:rsidP="002E5CC4">
            <w:pPr>
              <w:spacing w:line="240" w:lineRule="auto"/>
              <w:jc w:val="left"/>
              <w:rPr>
                <w:rFonts w:ascii="David" w:hAnsi="David"/>
                <w:color w:val="000000"/>
                <w:rtl/>
              </w:rPr>
            </w:pPr>
            <w:r w:rsidRPr="008719F7">
              <w:rPr>
                <w:rFonts w:ascii="David" w:hAnsi="David"/>
                <w:color w:val="000000"/>
                <w:rtl/>
              </w:rPr>
              <w:t xml:space="preserve">מבקשים לדעת מה יהיה היקף השעות ע"פ בעלי תפקידים לאחר המעבר לקרייה המחוזית. קיטון המחזור באזור ירושלים ב 30% המהלך 2026 יש לו השפעה מהותית על היקף ההוצאה החודשית לצורך חישוב סכום החשבונית הנדרש בהצעת המחיר נספח 7 </w:t>
            </w:r>
            <w:proofErr w:type="spellStart"/>
            <w:r w:rsidRPr="008719F7">
              <w:rPr>
                <w:rFonts w:ascii="David" w:hAnsi="David"/>
                <w:color w:val="000000"/>
                <w:rtl/>
              </w:rPr>
              <w:t>עמ</w:t>
            </w:r>
            <w:proofErr w:type="spellEnd"/>
            <w:r w:rsidRPr="008719F7">
              <w:rPr>
                <w:rFonts w:ascii="David" w:hAnsi="David"/>
                <w:color w:val="000000"/>
                <w:rtl/>
              </w:rPr>
              <w:t xml:space="preserve"> 113</w:t>
            </w:r>
          </w:p>
        </w:tc>
        <w:tc>
          <w:tcPr>
            <w:tcW w:w="5245" w:type="dxa"/>
          </w:tcPr>
          <w:p w14:paraId="082157EB" w14:textId="77777777" w:rsidR="00605089" w:rsidRDefault="00605089" w:rsidP="00FC3A22">
            <w:pPr>
              <w:spacing w:line="240" w:lineRule="auto"/>
              <w:jc w:val="left"/>
              <w:rPr>
                <w:rFonts w:ascii="David" w:hAnsi="David"/>
                <w:b/>
                <w:bCs/>
                <w:rtl/>
              </w:rPr>
            </w:pPr>
            <w:r>
              <w:rPr>
                <w:rFonts w:ascii="David" w:hAnsi="David" w:hint="cs"/>
                <w:b/>
                <w:bCs/>
                <w:rtl/>
              </w:rPr>
              <w:t>בעקבות המעבר תיתכן ירידה בהיקף שעות האבטחה בעד 30%.</w:t>
            </w:r>
          </w:p>
          <w:p w14:paraId="36543471" w14:textId="50E225E7" w:rsidR="00605089" w:rsidRDefault="00605089" w:rsidP="00FC3A22">
            <w:pPr>
              <w:spacing w:line="240" w:lineRule="auto"/>
              <w:jc w:val="left"/>
              <w:rPr>
                <w:rFonts w:ascii="David" w:hAnsi="David"/>
                <w:b/>
                <w:bCs/>
                <w:rtl/>
              </w:rPr>
            </w:pPr>
            <w:r>
              <w:rPr>
                <w:rFonts w:ascii="David" w:hAnsi="David" w:hint="cs"/>
                <w:b/>
                <w:bCs/>
                <w:rtl/>
              </w:rPr>
              <w:t>על המציע לקחת בחשבון בהצעתו אפשרות זו.</w:t>
            </w:r>
          </w:p>
        </w:tc>
      </w:tr>
      <w:tr w:rsidR="00605089" w:rsidRPr="007A3025" w14:paraId="4DBE3726" w14:textId="77777777" w:rsidTr="004C5E75">
        <w:tc>
          <w:tcPr>
            <w:tcW w:w="767" w:type="dxa"/>
            <w:vAlign w:val="center"/>
          </w:tcPr>
          <w:p w14:paraId="2753B04D" w14:textId="0236795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509F3491" w14:textId="77777777" w:rsidR="00605089" w:rsidRPr="00393C24" w:rsidRDefault="00605089" w:rsidP="00393C24">
            <w:pPr>
              <w:jc w:val="center"/>
              <w:rPr>
                <w:rFonts w:ascii="David" w:hAnsi="David"/>
                <w:color w:val="000000"/>
                <w:rtl/>
              </w:rPr>
            </w:pPr>
            <w:r w:rsidRPr="00393C24">
              <w:rPr>
                <w:rFonts w:ascii="David" w:hAnsi="David"/>
                <w:color w:val="000000"/>
                <w:rtl/>
              </w:rPr>
              <w:t>5</w:t>
            </w:r>
          </w:p>
        </w:tc>
        <w:tc>
          <w:tcPr>
            <w:tcW w:w="621" w:type="dxa"/>
            <w:vAlign w:val="center"/>
          </w:tcPr>
          <w:p w14:paraId="06B07A2B"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23</w:t>
            </w:r>
          </w:p>
        </w:tc>
        <w:tc>
          <w:tcPr>
            <w:tcW w:w="5528" w:type="dxa"/>
          </w:tcPr>
          <w:p w14:paraId="3B4B6EC8" w14:textId="77777777" w:rsidR="00605089" w:rsidRPr="00AE671F" w:rsidRDefault="00605089" w:rsidP="00393C24">
            <w:pPr>
              <w:spacing w:line="240" w:lineRule="auto"/>
              <w:jc w:val="left"/>
              <w:rPr>
                <w:rFonts w:ascii="David" w:hAnsi="David"/>
                <w:color w:val="000000"/>
                <w:rtl/>
              </w:rPr>
            </w:pPr>
            <w:r w:rsidRPr="00AE671F">
              <w:rPr>
                <w:rFonts w:ascii="David" w:hAnsi="David"/>
                <w:color w:val="000000"/>
                <w:rtl/>
              </w:rPr>
              <w:t>האם כמות מנהלי המשימות הוא אחד לכל תחום למעט מנהל משימות אבטחה חירום שהוא שניים? ומה כמות השעות בשנה של כל מנהל משימה?</w:t>
            </w:r>
          </w:p>
        </w:tc>
        <w:tc>
          <w:tcPr>
            <w:tcW w:w="5245" w:type="dxa"/>
          </w:tcPr>
          <w:p w14:paraId="57E5BA1C" w14:textId="77777777" w:rsidR="00605089" w:rsidRDefault="00605089" w:rsidP="00253A47">
            <w:pPr>
              <w:spacing w:line="240" w:lineRule="auto"/>
              <w:jc w:val="left"/>
              <w:rPr>
                <w:rFonts w:ascii="David" w:hAnsi="David"/>
                <w:b/>
                <w:bCs/>
                <w:rtl/>
              </w:rPr>
            </w:pPr>
            <w:r>
              <w:rPr>
                <w:rFonts w:ascii="David" w:hAnsi="David" w:hint="cs"/>
                <w:b/>
                <w:bCs/>
                <w:rtl/>
              </w:rPr>
              <w:t>כמות מנהלי המשימות תהיה כמפורט בסעיפים 5.3-5.6.</w:t>
            </w:r>
          </w:p>
          <w:p w14:paraId="23219AA4" w14:textId="77777777" w:rsidR="00605089" w:rsidRPr="007A3025" w:rsidRDefault="00605089" w:rsidP="0024020A">
            <w:pPr>
              <w:spacing w:line="240" w:lineRule="auto"/>
              <w:jc w:val="left"/>
              <w:rPr>
                <w:rFonts w:ascii="David" w:hAnsi="David"/>
                <w:b/>
                <w:bCs/>
                <w:rtl/>
              </w:rPr>
            </w:pPr>
            <w:r>
              <w:rPr>
                <w:rFonts w:ascii="David" w:hAnsi="David" w:hint="cs"/>
                <w:b/>
                <w:bCs/>
                <w:rtl/>
              </w:rPr>
              <w:t>כל מנהל משימה יועסק במהלך 12 חודשים במשרה מלאה לרבות האמור בסעיפים 5.7-5.9</w:t>
            </w:r>
          </w:p>
        </w:tc>
      </w:tr>
      <w:tr w:rsidR="00605089" w:rsidRPr="007A3025" w14:paraId="788ACB0A" w14:textId="77777777" w:rsidTr="004C5E75">
        <w:tc>
          <w:tcPr>
            <w:tcW w:w="767" w:type="dxa"/>
            <w:vAlign w:val="center"/>
          </w:tcPr>
          <w:p w14:paraId="1556908A"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34F3A88B" w14:textId="77777777" w:rsidR="00605089" w:rsidRPr="00393C24" w:rsidRDefault="00605089" w:rsidP="00393C24">
            <w:pPr>
              <w:jc w:val="center"/>
              <w:rPr>
                <w:rFonts w:ascii="David" w:hAnsi="David"/>
                <w:color w:val="000000"/>
                <w:rtl/>
              </w:rPr>
            </w:pPr>
            <w:r w:rsidRPr="00393C24">
              <w:rPr>
                <w:rFonts w:ascii="David" w:hAnsi="David"/>
                <w:color w:val="000000"/>
                <w:rtl/>
              </w:rPr>
              <w:t>5</w:t>
            </w:r>
          </w:p>
        </w:tc>
        <w:tc>
          <w:tcPr>
            <w:tcW w:w="621" w:type="dxa"/>
            <w:vAlign w:val="center"/>
          </w:tcPr>
          <w:p w14:paraId="0295AEFF"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23</w:t>
            </w:r>
          </w:p>
        </w:tc>
        <w:tc>
          <w:tcPr>
            <w:tcW w:w="5528" w:type="dxa"/>
          </w:tcPr>
          <w:p w14:paraId="43671F97" w14:textId="77777777" w:rsidR="00605089" w:rsidRPr="00AE671F" w:rsidRDefault="00605089" w:rsidP="00393C24">
            <w:pPr>
              <w:spacing w:line="240" w:lineRule="auto"/>
              <w:jc w:val="left"/>
              <w:rPr>
                <w:rFonts w:ascii="David" w:hAnsi="David"/>
                <w:color w:val="000000"/>
                <w:rtl/>
              </w:rPr>
            </w:pPr>
            <w:r w:rsidRPr="00153545">
              <w:rPr>
                <w:rFonts w:ascii="David" w:hAnsi="David"/>
                <w:color w:val="000000"/>
                <w:rtl/>
              </w:rPr>
              <w:t>מהם ההכשרות הנדרשות אצל מנהלי משימות אבטחה נושא 2  והאם ה</w:t>
            </w:r>
            <w:r>
              <w:rPr>
                <w:rFonts w:ascii="David" w:hAnsi="David" w:hint="cs"/>
                <w:color w:val="000000"/>
                <w:rtl/>
              </w:rPr>
              <w:t>ן</w:t>
            </w:r>
            <w:r w:rsidRPr="00153545">
              <w:rPr>
                <w:rFonts w:ascii="David" w:hAnsi="David"/>
                <w:color w:val="000000"/>
                <w:rtl/>
              </w:rPr>
              <w:t xml:space="preserve"> לחיוב?</w:t>
            </w:r>
          </w:p>
        </w:tc>
        <w:tc>
          <w:tcPr>
            <w:tcW w:w="5245" w:type="dxa"/>
          </w:tcPr>
          <w:p w14:paraId="6633AB1D" w14:textId="77777777" w:rsidR="00605089" w:rsidRPr="007A3025" w:rsidRDefault="00605089" w:rsidP="00250A0F">
            <w:pPr>
              <w:spacing w:line="240" w:lineRule="auto"/>
              <w:jc w:val="left"/>
              <w:rPr>
                <w:rFonts w:ascii="David" w:hAnsi="David"/>
                <w:b/>
                <w:bCs/>
                <w:rtl/>
              </w:rPr>
            </w:pPr>
            <w:r w:rsidRPr="00250A0F">
              <w:rPr>
                <w:rFonts w:ascii="David" w:hAnsi="David" w:hint="cs"/>
                <w:b/>
                <w:bCs/>
                <w:rtl/>
              </w:rPr>
              <w:t>עבור שעות הכשרה  לא ישולם בנפרד ולא לחיוב</w:t>
            </w:r>
            <w:r>
              <w:rPr>
                <w:rFonts w:ascii="David" w:hAnsi="David" w:hint="cs"/>
                <w:b/>
                <w:bCs/>
                <w:rtl/>
              </w:rPr>
              <w:t xml:space="preserve"> על המציע לקחת בחשבון עלויות אלו בהצעתו</w:t>
            </w:r>
          </w:p>
        </w:tc>
      </w:tr>
      <w:tr w:rsidR="00605089" w:rsidRPr="007A3025" w14:paraId="25AA3CE6" w14:textId="77777777" w:rsidTr="004C5E75">
        <w:trPr>
          <w:trHeight w:val="167"/>
        </w:trPr>
        <w:tc>
          <w:tcPr>
            <w:tcW w:w="767" w:type="dxa"/>
            <w:vAlign w:val="center"/>
          </w:tcPr>
          <w:p w14:paraId="7F9C4A38"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9D855D5" w14:textId="77777777" w:rsidR="00605089" w:rsidRPr="00393C24" w:rsidRDefault="00605089" w:rsidP="00C94B2C">
            <w:pPr>
              <w:spacing w:line="240" w:lineRule="auto"/>
              <w:jc w:val="center"/>
              <w:rPr>
                <w:rFonts w:ascii="David" w:hAnsi="David"/>
                <w:color w:val="000000"/>
                <w:rtl/>
              </w:rPr>
            </w:pPr>
            <w:r w:rsidRPr="00393C24">
              <w:rPr>
                <w:rFonts w:ascii="David" w:hAnsi="David"/>
                <w:color w:val="000000"/>
                <w:rtl/>
              </w:rPr>
              <w:t>5.6.3</w:t>
            </w:r>
          </w:p>
        </w:tc>
        <w:tc>
          <w:tcPr>
            <w:tcW w:w="621" w:type="dxa"/>
            <w:vAlign w:val="center"/>
          </w:tcPr>
          <w:p w14:paraId="6B61A039"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25</w:t>
            </w:r>
          </w:p>
        </w:tc>
        <w:tc>
          <w:tcPr>
            <w:tcW w:w="5528" w:type="dxa"/>
          </w:tcPr>
          <w:p w14:paraId="1B4C8E5D"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מה השכר בהכשרות של מנהלי משימות אבטחה?</w:t>
            </w:r>
          </w:p>
        </w:tc>
        <w:tc>
          <w:tcPr>
            <w:tcW w:w="5245" w:type="dxa"/>
          </w:tcPr>
          <w:p w14:paraId="62FE4F96" w14:textId="2B24F97F" w:rsidR="00605089" w:rsidRPr="007A3025" w:rsidRDefault="00605089" w:rsidP="009E3568">
            <w:pPr>
              <w:spacing w:line="240" w:lineRule="auto"/>
              <w:jc w:val="left"/>
              <w:rPr>
                <w:rFonts w:ascii="David" w:hAnsi="David"/>
                <w:b/>
                <w:bCs/>
                <w:rtl/>
              </w:rPr>
            </w:pPr>
            <w:r>
              <w:rPr>
                <w:rFonts w:ascii="David" w:hAnsi="David" w:hint="cs"/>
                <w:b/>
                <w:bCs/>
                <w:rtl/>
              </w:rPr>
              <w:t>ראה תשובה לשאלה 14 לעיל</w:t>
            </w:r>
          </w:p>
        </w:tc>
      </w:tr>
      <w:tr w:rsidR="00605089" w:rsidRPr="007A3025" w14:paraId="073D1811" w14:textId="77777777" w:rsidTr="004C5E75">
        <w:tc>
          <w:tcPr>
            <w:tcW w:w="767" w:type="dxa"/>
            <w:vAlign w:val="center"/>
          </w:tcPr>
          <w:p w14:paraId="0EEF0E56"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0405B75D" w14:textId="77777777" w:rsidR="00605089" w:rsidRPr="00393C24" w:rsidRDefault="00605089" w:rsidP="00393C24">
            <w:pPr>
              <w:jc w:val="center"/>
              <w:rPr>
                <w:rFonts w:ascii="David" w:hAnsi="David"/>
                <w:color w:val="000000"/>
                <w:rtl/>
              </w:rPr>
            </w:pPr>
            <w:r w:rsidRPr="00393C24">
              <w:rPr>
                <w:rFonts w:ascii="David" w:hAnsi="David"/>
                <w:color w:val="000000"/>
                <w:rtl/>
              </w:rPr>
              <w:t>5.6.4</w:t>
            </w:r>
          </w:p>
        </w:tc>
        <w:tc>
          <w:tcPr>
            <w:tcW w:w="621" w:type="dxa"/>
            <w:vAlign w:val="center"/>
          </w:tcPr>
          <w:p w14:paraId="6A580E26"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25</w:t>
            </w:r>
          </w:p>
        </w:tc>
        <w:tc>
          <w:tcPr>
            <w:tcW w:w="5528" w:type="dxa"/>
          </w:tcPr>
          <w:p w14:paraId="4F23BDD1"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 xml:space="preserve">האם זה הריענון היחיד </w:t>
            </w:r>
            <w:r>
              <w:rPr>
                <w:rFonts w:ascii="David" w:hAnsi="David" w:hint="cs"/>
                <w:color w:val="000000"/>
                <w:rtl/>
              </w:rPr>
              <w:t xml:space="preserve">שנדרש עבור </w:t>
            </w:r>
            <w:r w:rsidRPr="00153545">
              <w:rPr>
                <w:rFonts w:ascii="David" w:hAnsi="David"/>
                <w:color w:val="000000"/>
                <w:rtl/>
              </w:rPr>
              <w:t>מנהלי משימות אבטחה</w:t>
            </w:r>
            <w:r>
              <w:rPr>
                <w:rFonts w:ascii="David" w:hAnsi="David" w:hint="cs"/>
                <w:color w:val="000000"/>
                <w:rtl/>
              </w:rPr>
              <w:t>?</w:t>
            </w:r>
          </w:p>
        </w:tc>
        <w:tc>
          <w:tcPr>
            <w:tcW w:w="5245" w:type="dxa"/>
          </w:tcPr>
          <w:p w14:paraId="7239C9CD" w14:textId="77777777" w:rsidR="00605089" w:rsidRDefault="00605089" w:rsidP="00C94B2C">
            <w:pPr>
              <w:spacing w:line="240" w:lineRule="auto"/>
              <w:jc w:val="left"/>
              <w:rPr>
                <w:rFonts w:ascii="David" w:hAnsi="David"/>
                <w:b/>
                <w:bCs/>
                <w:rtl/>
              </w:rPr>
            </w:pPr>
            <w:r w:rsidRPr="005209CF">
              <w:rPr>
                <w:rFonts w:ascii="David" w:hAnsi="David" w:hint="cs"/>
                <w:b/>
                <w:bCs/>
                <w:rtl/>
              </w:rPr>
              <w:t>הריענו</w:t>
            </w:r>
            <w:r>
              <w:rPr>
                <w:rFonts w:ascii="David" w:hAnsi="David" w:hint="cs"/>
                <w:b/>
                <w:bCs/>
                <w:rtl/>
              </w:rPr>
              <w:t>ן</w:t>
            </w:r>
            <w:r w:rsidRPr="005209CF">
              <w:rPr>
                <w:rFonts w:ascii="David" w:hAnsi="David" w:hint="cs"/>
                <w:b/>
                <w:bCs/>
                <w:rtl/>
              </w:rPr>
              <w:t xml:space="preserve"> </w:t>
            </w:r>
            <w:r>
              <w:rPr>
                <w:rFonts w:ascii="David" w:hAnsi="David" w:hint="cs"/>
                <w:b/>
                <w:bCs/>
                <w:rtl/>
              </w:rPr>
              <w:t>הנדרש בנוסף</w:t>
            </w:r>
            <w:r w:rsidRPr="005209CF">
              <w:rPr>
                <w:rFonts w:ascii="David" w:hAnsi="David" w:hint="cs"/>
                <w:b/>
                <w:bCs/>
                <w:rtl/>
              </w:rPr>
              <w:t xml:space="preserve"> </w:t>
            </w:r>
            <w:r>
              <w:rPr>
                <w:rFonts w:ascii="David" w:hAnsi="David" w:hint="cs"/>
                <w:b/>
                <w:bCs/>
                <w:rtl/>
              </w:rPr>
              <w:t xml:space="preserve">הוא ריענון </w:t>
            </w:r>
            <w:r w:rsidRPr="005209CF">
              <w:rPr>
                <w:rFonts w:ascii="David" w:hAnsi="David" w:hint="cs"/>
                <w:b/>
                <w:bCs/>
                <w:rtl/>
              </w:rPr>
              <w:t xml:space="preserve"> </w:t>
            </w:r>
            <w:proofErr w:type="spellStart"/>
            <w:r w:rsidRPr="005209CF">
              <w:rPr>
                <w:rFonts w:ascii="David" w:hAnsi="David" w:hint="cs"/>
                <w:b/>
                <w:bCs/>
                <w:rtl/>
              </w:rPr>
              <w:t>מנבט"ים</w:t>
            </w:r>
            <w:proofErr w:type="spellEnd"/>
            <w:r w:rsidRPr="005209CF">
              <w:rPr>
                <w:rFonts w:ascii="David" w:hAnsi="David" w:hint="cs"/>
                <w:b/>
                <w:bCs/>
                <w:rtl/>
              </w:rPr>
              <w:t xml:space="preserve"> עפ"י דרישות הגוף המנחה.</w:t>
            </w:r>
          </w:p>
          <w:p w14:paraId="2935D7FD" w14:textId="048A2093" w:rsidR="00605089" w:rsidRPr="007A3025" w:rsidRDefault="00605089" w:rsidP="00C94B2C">
            <w:pPr>
              <w:spacing w:line="240" w:lineRule="auto"/>
              <w:jc w:val="left"/>
              <w:rPr>
                <w:rFonts w:ascii="David" w:hAnsi="David"/>
                <w:b/>
                <w:bCs/>
                <w:rtl/>
              </w:rPr>
            </w:pPr>
            <w:proofErr w:type="spellStart"/>
            <w:r>
              <w:rPr>
                <w:rFonts w:ascii="David" w:hAnsi="David" w:hint="cs"/>
                <w:b/>
                <w:bCs/>
                <w:rtl/>
              </w:rPr>
              <w:t>ריענונים</w:t>
            </w:r>
            <w:proofErr w:type="spellEnd"/>
            <w:r>
              <w:rPr>
                <w:rFonts w:ascii="David" w:hAnsi="David" w:hint="cs"/>
                <w:b/>
                <w:bCs/>
                <w:rtl/>
              </w:rPr>
              <w:t xml:space="preserve"> אלו נדרשים גם ממנהלי יחידות האבטחה.</w:t>
            </w:r>
          </w:p>
        </w:tc>
      </w:tr>
      <w:tr w:rsidR="00605089" w:rsidRPr="007A3025" w14:paraId="62AD8E7D" w14:textId="77777777" w:rsidTr="004C5E75">
        <w:trPr>
          <w:trHeight w:val="116"/>
        </w:trPr>
        <w:tc>
          <w:tcPr>
            <w:tcW w:w="767" w:type="dxa"/>
            <w:vAlign w:val="center"/>
          </w:tcPr>
          <w:p w14:paraId="4DD0FC26"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65660B94" w14:textId="77777777" w:rsidR="00605089" w:rsidRPr="00393C24" w:rsidRDefault="00605089" w:rsidP="00393C24">
            <w:pPr>
              <w:jc w:val="center"/>
              <w:rPr>
                <w:rFonts w:ascii="David" w:hAnsi="David"/>
                <w:color w:val="000000"/>
                <w:rtl/>
              </w:rPr>
            </w:pPr>
            <w:r w:rsidRPr="00393C24">
              <w:rPr>
                <w:rFonts w:ascii="David" w:hAnsi="David"/>
                <w:color w:val="000000"/>
                <w:rtl/>
              </w:rPr>
              <w:t>5.7.1</w:t>
            </w:r>
          </w:p>
        </w:tc>
        <w:tc>
          <w:tcPr>
            <w:tcW w:w="621" w:type="dxa"/>
            <w:vAlign w:val="center"/>
          </w:tcPr>
          <w:p w14:paraId="16D71B70"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26</w:t>
            </w:r>
          </w:p>
        </w:tc>
        <w:tc>
          <w:tcPr>
            <w:tcW w:w="5528" w:type="dxa"/>
          </w:tcPr>
          <w:p w14:paraId="39A5292E" w14:textId="421067EA" w:rsidR="00605089" w:rsidRPr="00153545" w:rsidRDefault="00605089" w:rsidP="00C94B2C">
            <w:pPr>
              <w:spacing w:line="240" w:lineRule="auto"/>
              <w:jc w:val="left"/>
              <w:rPr>
                <w:rFonts w:ascii="David" w:hAnsi="David"/>
                <w:color w:val="000000"/>
                <w:rtl/>
              </w:rPr>
            </w:pPr>
            <w:r w:rsidRPr="00153545">
              <w:rPr>
                <w:rFonts w:ascii="David" w:hAnsi="David"/>
                <w:color w:val="000000"/>
                <w:rtl/>
              </w:rPr>
              <w:t>האם ביגוד שנתי ישולם בשיטת גב אל גב ?</w:t>
            </w:r>
          </w:p>
        </w:tc>
        <w:tc>
          <w:tcPr>
            <w:tcW w:w="5245" w:type="dxa"/>
          </w:tcPr>
          <w:p w14:paraId="10298D00" w14:textId="77777777" w:rsidR="00605089" w:rsidRPr="007A3025" w:rsidRDefault="00605089" w:rsidP="00250A0F">
            <w:pPr>
              <w:spacing w:line="240" w:lineRule="auto"/>
              <w:jc w:val="left"/>
              <w:rPr>
                <w:rFonts w:ascii="David" w:hAnsi="David"/>
                <w:b/>
                <w:bCs/>
                <w:rtl/>
              </w:rPr>
            </w:pPr>
            <w:r w:rsidRPr="00250A0F">
              <w:rPr>
                <w:rFonts w:ascii="David" w:hAnsi="David" w:hint="cs"/>
                <w:b/>
                <w:bCs/>
                <w:rtl/>
              </w:rPr>
              <w:t>על המציע לקחת בחשבון עלויות אלו בהצעתו</w:t>
            </w:r>
          </w:p>
        </w:tc>
      </w:tr>
      <w:tr w:rsidR="00605089" w:rsidRPr="007A3025" w14:paraId="37EE7D6D" w14:textId="77777777" w:rsidTr="004C5E75">
        <w:tc>
          <w:tcPr>
            <w:tcW w:w="767" w:type="dxa"/>
            <w:vAlign w:val="center"/>
          </w:tcPr>
          <w:p w14:paraId="37404852"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bottom"/>
          </w:tcPr>
          <w:p w14:paraId="382355BF" w14:textId="77777777" w:rsidR="00605089" w:rsidRPr="00E623AE" w:rsidRDefault="00605089" w:rsidP="00393C24">
            <w:pPr>
              <w:jc w:val="center"/>
              <w:rPr>
                <w:rFonts w:ascii="David" w:hAnsi="David"/>
                <w:rtl/>
              </w:rPr>
            </w:pPr>
            <w:r w:rsidRPr="00E623AE">
              <w:rPr>
                <w:rFonts w:ascii="David" w:hAnsi="David" w:hint="cs"/>
                <w:rtl/>
              </w:rPr>
              <w:t>6.18</w:t>
            </w:r>
          </w:p>
        </w:tc>
        <w:tc>
          <w:tcPr>
            <w:tcW w:w="621" w:type="dxa"/>
            <w:vAlign w:val="center"/>
          </w:tcPr>
          <w:p w14:paraId="3E9D3FB4" w14:textId="77777777" w:rsidR="00605089" w:rsidRPr="00393C24" w:rsidRDefault="00605089" w:rsidP="00885961">
            <w:pPr>
              <w:spacing w:line="240" w:lineRule="auto"/>
              <w:jc w:val="center"/>
              <w:rPr>
                <w:rFonts w:ascii="David" w:hAnsi="David"/>
                <w:rtl/>
              </w:rPr>
            </w:pPr>
            <w:r w:rsidRPr="00E623AE">
              <w:rPr>
                <w:rFonts w:ascii="David" w:hAnsi="David" w:hint="cs"/>
                <w:rtl/>
              </w:rPr>
              <w:t>33</w:t>
            </w:r>
          </w:p>
        </w:tc>
        <w:tc>
          <w:tcPr>
            <w:tcW w:w="5528" w:type="dxa"/>
          </w:tcPr>
          <w:p w14:paraId="31A1A286" w14:textId="77777777" w:rsidR="00605089" w:rsidRPr="00153545" w:rsidRDefault="00605089" w:rsidP="005B3E7A">
            <w:pPr>
              <w:spacing w:line="240" w:lineRule="auto"/>
              <w:jc w:val="left"/>
              <w:rPr>
                <w:rFonts w:ascii="David" w:hAnsi="David"/>
                <w:rtl/>
              </w:rPr>
            </w:pPr>
            <w:r w:rsidRPr="00E623AE">
              <w:rPr>
                <w:rFonts w:ascii="David" w:hAnsi="David" w:hint="cs"/>
                <w:rtl/>
              </w:rPr>
              <w:t>נא לאשר שהמשרד ישלם את שכר השעה 70 ₪ עבור מתאם אבטחה ועל עלות זו תתווסף התקורה שהוגשה.</w:t>
            </w:r>
          </w:p>
        </w:tc>
        <w:tc>
          <w:tcPr>
            <w:tcW w:w="5245" w:type="dxa"/>
          </w:tcPr>
          <w:p w14:paraId="20E4C91F" w14:textId="1E954A19" w:rsidR="00605089" w:rsidRPr="007A3025" w:rsidRDefault="00605089" w:rsidP="00526143">
            <w:pPr>
              <w:spacing w:line="240" w:lineRule="auto"/>
              <w:jc w:val="left"/>
              <w:rPr>
                <w:rFonts w:ascii="David" w:hAnsi="David"/>
                <w:b/>
                <w:bCs/>
                <w:rtl/>
              </w:rPr>
            </w:pPr>
            <w:r>
              <w:rPr>
                <w:rFonts w:ascii="David" w:hAnsi="David" w:hint="cs"/>
                <w:b/>
                <w:bCs/>
                <w:rtl/>
              </w:rPr>
              <w:t>כאמור במכרז, התקורה תשולם מהחשבון החודשי הכולל כל תשלומי "גב אל גב" של אנשי האבטחה לרבות מתאם האבטחה שהשכר לשעה הוא כאמור בסעיף 6.19 ושכר מנהלי יחידות האבטחה.</w:t>
            </w:r>
          </w:p>
        </w:tc>
      </w:tr>
      <w:tr w:rsidR="00605089" w:rsidRPr="007A3025" w14:paraId="5238996B" w14:textId="77777777" w:rsidTr="004C5E75">
        <w:tc>
          <w:tcPr>
            <w:tcW w:w="767" w:type="dxa"/>
            <w:vAlign w:val="center"/>
          </w:tcPr>
          <w:p w14:paraId="534E8FD2"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bottom"/>
          </w:tcPr>
          <w:p w14:paraId="07F0413C" w14:textId="0AEADE1F" w:rsidR="00605089" w:rsidRPr="00E623AE" w:rsidRDefault="00605089" w:rsidP="00397FC0">
            <w:pPr>
              <w:jc w:val="center"/>
              <w:rPr>
                <w:rFonts w:ascii="David" w:hAnsi="David"/>
                <w:rtl/>
              </w:rPr>
            </w:pPr>
            <w:r>
              <w:rPr>
                <w:rFonts w:ascii="David" w:hAnsi="David" w:hint="cs"/>
                <w:rtl/>
              </w:rPr>
              <w:t>6.18</w:t>
            </w:r>
          </w:p>
        </w:tc>
        <w:tc>
          <w:tcPr>
            <w:tcW w:w="621" w:type="dxa"/>
            <w:vAlign w:val="center"/>
          </w:tcPr>
          <w:p w14:paraId="27035B63" w14:textId="77777777" w:rsidR="00605089" w:rsidRPr="00393C24" w:rsidRDefault="00605089" w:rsidP="00885961">
            <w:pPr>
              <w:spacing w:line="240" w:lineRule="auto"/>
              <w:jc w:val="center"/>
              <w:rPr>
                <w:rFonts w:ascii="David" w:hAnsi="David"/>
                <w:rtl/>
              </w:rPr>
            </w:pPr>
            <w:r w:rsidRPr="00E623AE">
              <w:rPr>
                <w:rFonts w:ascii="David" w:hAnsi="David" w:hint="cs"/>
                <w:rtl/>
              </w:rPr>
              <w:t>33</w:t>
            </w:r>
          </w:p>
        </w:tc>
        <w:tc>
          <w:tcPr>
            <w:tcW w:w="5528" w:type="dxa"/>
          </w:tcPr>
          <w:p w14:paraId="46D5AE78" w14:textId="77777777" w:rsidR="00605089" w:rsidRPr="00153545" w:rsidRDefault="00605089" w:rsidP="001C59E5">
            <w:pPr>
              <w:spacing w:line="240" w:lineRule="auto"/>
              <w:jc w:val="left"/>
              <w:rPr>
                <w:rFonts w:ascii="David" w:hAnsi="David"/>
                <w:rtl/>
              </w:rPr>
            </w:pPr>
            <w:r w:rsidRPr="00E623AE">
              <w:rPr>
                <w:rFonts w:ascii="David" w:hAnsi="David"/>
                <w:rtl/>
              </w:rPr>
              <w:t xml:space="preserve">נא לאשר שהמשרד ישלם </w:t>
            </w:r>
            <w:r w:rsidRPr="00E623AE">
              <w:rPr>
                <w:rFonts w:ascii="David" w:hAnsi="David" w:hint="cs"/>
                <w:rtl/>
              </w:rPr>
              <w:t xml:space="preserve">שכר חודשי של 28,000 ₪ עבור כל מנהל יחידה </w:t>
            </w:r>
            <w:r w:rsidRPr="00E623AE">
              <w:rPr>
                <w:rFonts w:ascii="David" w:hAnsi="David"/>
                <w:rtl/>
              </w:rPr>
              <w:t>ועל עלות זו תתווסף התקורה שהוגשה.</w:t>
            </w:r>
          </w:p>
        </w:tc>
        <w:tc>
          <w:tcPr>
            <w:tcW w:w="5245" w:type="dxa"/>
          </w:tcPr>
          <w:p w14:paraId="4ACA269F" w14:textId="49ACA70B" w:rsidR="00605089" w:rsidRDefault="00605089" w:rsidP="001C59E5">
            <w:pPr>
              <w:spacing w:line="240" w:lineRule="auto"/>
              <w:jc w:val="left"/>
              <w:rPr>
                <w:rFonts w:ascii="David" w:hAnsi="David"/>
                <w:b/>
                <w:bCs/>
                <w:rtl/>
              </w:rPr>
            </w:pPr>
            <w:r>
              <w:rPr>
                <w:rFonts w:ascii="David" w:hAnsi="David" w:hint="cs"/>
                <w:b/>
                <w:bCs/>
                <w:rtl/>
              </w:rPr>
              <w:t xml:space="preserve">השכר של מנהל יחידת האבטחה נכלל  בחשבונית החודשית </w:t>
            </w:r>
            <w:r w:rsidRPr="001C59E5">
              <w:rPr>
                <w:rFonts w:ascii="David" w:hAnsi="David" w:hint="cs"/>
                <w:b/>
                <w:bCs/>
                <w:rtl/>
              </w:rPr>
              <w:t>בגין מתן שירותי אבטחת מתקנים</w:t>
            </w:r>
            <w:r>
              <w:rPr>
                <w:rFonts w:ascii="David" w:hAnsi="David" w:hint="cs"/>
                <w:b/>
                <w:bCs/>
                <w:rtl/>
              </w:rPr>
              <w:t>.</w:t>
            </w:r>
          </w:p>
          <w:p w14:paraId="0E9312B4" w14:textId="75B3FBCF" w:rsidR="00605089" w:rsidRPr="007A3025" w:rsidRDefault="00605089" w:rsidP="001C59E5">
            <w:pPr>
              <w:spacing w:line="240" w:lineRule="auto"/>
              <w:jc w:val="left"/>
              <w:rPr>
                <w:rFonts w:ascii="David" w:hAnsi="David"/>
                <w:b/>
                <w:bCs/>
                <w:rtl/>
              </w:rPr>
            </w:pPr>
            <w:r>
              <w:rPr>
                <w:rFonts w:ascii="David" w:hAnsi="David" w:hint="cs"/>
                <w:b/>
                <w:bCs/>
                <w:rtl/>
              </w:rPr>
              <w:t>על החשבונית החודשים תשולם תקורה.</w:t>
            </w:r>
          </w:p>
        </w:tc>
      </w:tr>
      <w:tr w:rsidR="00605089" w:rsidRPr="007A3025" w14:paraId="79024BFD" w14:textId="77777777" w:rsidTr="004C5E75">
        <w:tc>
          <w:tcPr>
            <w:tcW w:w="767" w:type="dxa"/>
            <w:vAlign w:val="center"/>
          </w:tcPr>
          <w:p w14:paraId="6062906F" w14:textId="7DD1F4AC"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404BE81D" w14:textId="77777777" w:rsidR="00605089" w:rsidRPr="00393C24" w:rsidRDefault="00605089" w:rsidP="00393C24">
            <w:pPr>
              <w:jc w:val="center"/>
              <w:rPr>
                <w:rFonts w:ascii="David" w:hAnsi="David"/>
                <w:color w:val="000000"/>
                <w:rtl/>
              </w:rPr>
            </w:pPr>
            <w:r w:rsidRPr="00393C24">
              <w:rPr>
                <w:rFonts w:ascii="David" w:hAnsi="David"/>
                <w:rtl/>
              </w:rPr>
              <w:t>6.20.9</w:t>
            </w:r>
          </w:p>
        </w:tc>
        <w:tc>
          <w:tcPr>
            <w:tcW w:w="621" w:type="dxa"/>
            <w:vAlign w:val="center"/>
          </w:tcPr>
          <w:p w14:paraId="3B1468B1" w14:textId="77777777" w:rsidR="00605089" w:rsidRPr="00393C24" w:rsidRDefault="00605089" w:rsidP="00393C24">
            <w:pPr>
              <w:spacing w:line="240" w:lineRule="auto"/>
              <w:jc w:val="center"/>
              <w:rPr>
                <w:rFonts w:ascii="David" w:hAnsi="David"/>
                <w:color w:val="000000"/>
                <w:rtl/>
              </w:rPr>
            </w:pPr>
            <w:r w:rsidRPr="00393C24">
              <w:rPr>
                <w:rFonts w:ascii="David" w:hAnsi="David"/>
                <w:rtl/>
              </w:rPr>
              <w:t>34</w:t>
            </w:r>
          </w:p>
        </w:tc>
        <w:tc>
          <w:tcPr>
            <w:tcW w:w="5528" w:type="dxa"/>
          </w:tcPr>
          <w:p w14:paraId="19012512" w14:textId="77777777" w:rsidR="00605089" w:rsidRPr="00153545" w:rsidRDefault="00605089" w:rsidP="00393C24">
            <w:pPr>
              <w:spacing w:line="240" w:lineRule="auto"/>
              <w:jc w:val="left"/>
              <w:rPr>
                <w:rFonts w:ascii="David" w:hAnsi="David"/>
                <w:color w:val="000000"/>
                <w:rtl/>
              </w:rPr>
            </w:pPr>
            <w:r w:rsidRPr="00153545">
              <w:rPr>
                <w:rFonts w:ascii="David" w:hAnsi="David"/>
                <w:rtl/>
              </w:rPr>
              <w:t xml:space="preserve">מהם רכיבי גב אל גב </w:t>
            </w:r>
            <w:r w:rsidRPr="00153545">
              <w:rPr>
                <w:rFonts w:ascii="David" w:hAnsi="David" w:hint="cs"/>
                <w:rtl/>
              </w:rPr>
              <w:t>(</w:t>
            </w:r>
            <w:r w:rsidRPr="00153545">
              <w:rPr>
                <w:rFonts w:ascii="David" w:hAnsi="David"/>
                <w:rtl/>
              </w:rPr>
              <w:t>מנהלי משימות אבטחה</w:t>
            </w:r>
            <w:r w:rsidRPr="00153545">
              <w:rPr>
                <w:rFonts w:ascii="David" w:hAnsi="David" w:hint="cs"/>
                <w:rtl/>
              </w:rPr>
              <w:t>)</w:t>
            </w:r>
            <w:r>
              <w:rPr>
                <w:rFonts w:ascii="David" w:hAnsi="David" w:hint="cs"/>
                <w:rtl/>
              </w:rPr>
              <w:t xml:space="preserve">? </w:t>
            </w:r>
          </w:p>
        </w:tc>
        <w:tc>
          <w:tcPr>
            <w:tcW w:w="5245" w:type="dxa"/>
          </w:tcPr>
          <w:p w14:paraId="5BF7E40D" w14:textId="77777777" w:rsidR="00605089" w:rsidRPr="007A3025" w:rsidRDefault="00605089" w:rsidP="001D124C">
            <w:pPr>
              <w:spacing w:line="240" w:lineRule="auto"/>
              <w:jc w:val="left"/>
              <w:rPr>
                <w:rFonts w:ascii="David" w:hAnsi="David"/>
                <w:b/>
                <w:bCs/>
                <w:rtl/>
              </w:rPr>
            </w:pPr>
            <w:r>
              <w:rPr>
                <w:rFonts w:ascii="David" w:hAnsi="David" w:hint="cs"/>
                <w:b/>
                <w:bCs/>
                <w:rtl/>
              </w:rPr>
              <w:t>לא קיים מעבר לתשלום החודשי למנהלי המשימות כל תשלום אחר לרבות תשלומי "גב אל גב"</w:t>
            </w:r>
          </w:p>
        </w:tc>
      </w:tr>
      <w:tr w:rsidR="00605089" w:rsidRPr="007A3025" w14:paraId="015DAC5B" w14:textId="77777777" w:rsidTr="004C5E75">
        <w:tc>
          <w:tcPr>
            <w:tcW w:w="767" w:type="dxa"/>
            <w:vAlign w:val="center"/>
          </w:tcPr>
          <w:p w14:paraId="682A11F5"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bottom"/>
          </w:tcPr>
          <w:p w14:paraId="30FFD72C" w14:textId="77777777" w:rsidR="00605089" w:rsidRPr="00E623AE" w:rsidRDefault="00605089" w:rsidP="00393C24">
            <w:pPr>
              <w:jc w:val="center"/>
              <w:rPr>
                <w:rFonts w:ascii="David" w:hAnsi="David"/>
                <w:rtl/>
              </w:rPr>
            </w:pPr>
            <w:r w:rsidRPr="00C80C7B">
              <w:rPr>
                <w:rFonts w:ascii="David" w:hAnsi="David" w:hint="cs"/>
                <w:rtl/>
              </w:rPr>
              <w:t>6</w:t>
            </w:r>
            <w:r w:rsidRPr="00C80C7B">
              <w:rPr>
                <w:rFonts w:ascii="David" w:hAnsi="David"/>
              </w:rPr>
              <w:t>.20.5</w:t>
            </w:r>
          </w:p>
        </w:tc>
        <w:tc>
          <w:tcPr>
            <w:tcW w:w="621" w:type="dxa"/>
            <w:vAlign w:val="bottom"/>
          </w:tcPr>
          <w:p w14:paraId="61EE6D6D" w14:textId="77777777" w:rsidR="00605089" w:rsidRPr="00393C24" w:rsidRDefault="00605089" w:rsidP="00393C24">
            <w:pPr>
              <w:spacing w:line="240" w:lineRule="auto"/>
              <w:jc w:val="center"/>
              <w:rPr>
                <w:rFonts w:ascii="David" w:hAnsi="David"/>
                <w:rtl/>
              </w:rPr>
            </w:pPr>
            <w:r w:rsidRPr="00C80C7B">
              <w:rPr>
                <w:rFonts w:ascii="David" w:hAnsi="David"/>
              </w:rPr>
              <w:t>34</w:t>
            </w:r>
          </w:p>
        </w:tc>
        <w:tc>
          <w:tcPr>
            <w:tcW w:w="5528" w:type="dxa"/>
            <w:vAlign w:val="bottom"/>
          </w:tcPr>
          <w:p w14:paraId="12E8E284" w14:textId="77777777" w:rsidR="00605089" w:rsidRPr="00153545" w:rsidRDefault="00605089" w:rsidP="00393C24">
            <w:pPr>
              <w:spacing w:line="240" w:lineRule="auto"/>
              <w:jc w:val="left"/>
              <w:rPr>
                <w:rFonts w:ascii="David" w:hAnsi="David"/>
                <w:rtl/>
              </w:rPr>
            </w:pPr>
            <w:r w:rsidRPr="00E623AE">
              <w:rPr>
                <w:rFonts w:ascii="David" w:hAnsi="David" w:hint="cs"/>
                <w:rtl/>
              </w:rPr>
              <w:t>נא לאשר שהמשרד ישלם את העלות הנוספת בגין העסקה העובדים בשעות שבת / חג בחירות .</w:t>
            </w:r>
          </w:p>
        </w:tc>
        <w:tc>
          <w:tcPr>
            <w:tcW w:w="5245" w:type="dxa"/>
          </w:tcPr>
          <w:p w14:paraId="0B46955C" w14:textId="6744C3E7" w:rsidR="00605089" w:rsidRPr="007A3025" w:rsidRDefault="00605089" w:rsidP="001D124C">
            <w:pPr>
              <w:spacing w:line="240" w:lineRule="auto"/>
              <w:jc w:val="left"/>
              <w:rPr>
                <w:rFonts w:ascii="David" w:hAnsi="David"/>
                <w:b/>
                <w:bCs/>
                <w:rtl/>
              </w:rPr>
            </w:pPr>
            <w:r>
              <w:rPr>
                <w:rFonts w:ascii="David" w:hAnsi="David" w:hint="cs"/>
                <w:b/>
                <w:bCs/>
                <w:rtl/>
              </w:rPr>
              <w:t>המשרד ישלם כאמור בסעיפים 6.20.5-6.20.7</w:t>
            </w:r>
          </w:p>
        </w:tc>
      </w:tr>
      <w:tr w:rsidR="00605089" w:rsidRPr="007A3025" w14:paraId="2A49E97E" w14:textId="77777777" w:rsidTr="004C5E75">
        <w:tc>
          <w:tcPr>
            <w:tcW w:w="767" w:type="dxa"/>
            <w:vAlign w:val="center"/>
          </w:tcPr>
          <w:p w14:paraId="01A9C68D"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6932B822" w14:textId="77777777" w:rsidR="00605089" w:rsidRPr="00393C24" w:rsidRDefault="00605089" w:rsidP="00393C24">
            <w:pPr>
              <w:jc w:val="center"/>
              <w:rPr>
                <w:rFonts w:ascii="David" w:hAnsi="David"/>
                <w:rtl/>
              </w:rPr>
            </w:pPr>
            <w:r w:rsidRPr="00393C24">
              <w:rPr>
                <w:rFonts w:ascii="David" w:hAnsi="David"/>
                <w:rtl/>
              </w:rPr>
              <w:t>7.15.3</w:t>
            </w:r>
          </w:p>
        </w:tc>
        <w:tc>
          <w:tcPr>
            <w:tcW w:w="621" w:type="dxa"/>
            <w:vAlign w:val="center"/>
          </w:tcPr>
          <w:p w14:paraId="59CEDC6F" w14:textId="77777777" w:rsidR="00605089" w:rsidRPr="00393C24" w:rsidRDefault="00605089" w:rsidP="00393C24">
            <w:pPr>
              <w:spacing w:line="240" w:lineRule="auto"/>
              <w:jc w:val="center"/>
              <w:rPr>
                <w:rFonts w:ascii="David" w:hAnsi="David"/>
                <w:rtl/>
              </w:rPr>
            </w:pPr>
            <w:r w:rsidRPr="00393C24">
              <w:rPr>
                <w:rFonts w:ascii="David" w:hAnsi="David"/>
                <w:rtl/>
              </w:rPr>
              <w:t>39</w:t>
            </w:r>
          </w:p>
        </w:tc>
        <w:tc>
          <w:tcPr>
            <w:tcW w:w="5528" w:type="dxa"/>
          </w:tcPr>
          <w:p w14:paraId="6FEB6503" w14:textId="77777777" w:rsidR="00605089" w:rsidRDefault="00605089" w:rsidP="00393C24">
            <w:pPr>
              <w:spacing w:line="240" w:lineRule="auto"/>
              <w:jc w:val="left"/>
              <w:rPr>
                <w:rFonts w:ascii="David" w:hAnsi="David"/>
                <w:rtl/>
              </w:rPr>
            </w:pPr>
            <w:r w:rsidRPr="00153545">
              <w:rPr>
                <w:rFonts w:ascii="David" w:hAnsi="David"/>
                <w:rtl/>
              </w:rPr>
              <w:t>לפי איזה הוראה</w:t>
            </w:r>
            <w:r>
              <w:rPr>
                <w:rFonts w:ascii="David" w:hAnsi="David" w:hint="cs"/>
                <w:rtl/>
              </w:rPr>
              <w:t xml:space="preserve"> משולמות</w:t>
            </w:r>
            <w:r w:rsidRPr="00153545">
              <w:rPr>
                <w:rFonts w:ascii="David" w:hAnsi="David"/>
                <w:rtl/>
              </w:rPr>
              <w:t xml:space="preserve"> הסוציאליות של נושא 2? </w:t>
            </w:r>
          </w:p>
          <w:p w14:paraId="348F2A5D" w14:textId="77777777" w:rsidR="00605089" w:rsidRPr="00153545" w:rsidRDefault="00605089" w:rsidP="00393C24">
            <w:pPr>
              <w:spacing w:line="240" w:lineRule="auto"/>
              <w:jc w:val="left"/>
              <w:rPr>
                <w:rFonts w:ascii="David" w:hAnsi="David"/>
                <w:rtl/>
              </w:rPr>
            </w:pPr>
            <w:r w:rsidRPr="00153545">
              <w:rPr>
                <w:rFonts w:ascii="David" w:hAnsi="David"/>
                <w:rtl/>
              </w:rPr>
              <w:t>מהם רכיבי השכר שכלולים בעלות מעביד ?</w:t>
            </w:r>
          </w:p>
        </w:tc>
        <w:tc>
          <w:tcPr>
            <w:tcW w:w="5245" w:type="dxa"/>
          </w:tcPr>
          <w:p w14:paraId="7358F871" w14:textId="77777777" w:rsidR="00605089" w:rsidRPr="007A3025" w:rsidRDefault="00605089" w:rsidP="00B77FF6">
            <w:pPr>
              <w:spacing w:line="240" w:lineRule="auto"/>
              <w:jc w:val="left"/>
              <w:rPr>
                <w:rFonts w:ascii="David" w:hAnsi="David"/>
                <w:b/>
                <w:bCs/>
                <w:rtl/>
              </w:rPr>
            </w:pPr>
            <w:r>
              <w:rPr>
                <w:rFonts w:ascii="David" w:hAnsi="David" w:hint="cs"/>
                <w:b/>
                <w:bCs/>
                <w:rtl/>
              </w:rPr>
              <w:t>בעלות המעביד ילקחו בחשבון כל רכיבים לרבות התשלומים הסוציאליים הינם לפי החוק.</w:t>
            </w:r>
          </w:p>
        </w:tc>
      </w:tr>
      <w:tr w:rsidR="00605089" w:rsidRPr="007A3025" w14:paraId="62345F77" w14:textId="77777777" w:rsidTr="004C5E75">
        <w:tc>
          <w:tcPr>
            <w:tcW w:w="767" w:type="dxa"/>
            <w:vAlign w:val="center"/>
          </w:tcPr>
          <w:p w14:paraId="708F41D0"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42DCCDDC" w14:textId="77777777" w:rsidR="00605089" w:rsidRPr="00393C24" w:rsidRDefault="00605089" w:rsidP="00393C24">
            <w:pPr>
              <w:jc w:val="center"/>
              <w:rPr>
                <w:rFonts w:ascii="David" w:hAnsi="David"/>
                <w:rtl/>
              </w:rPr>
            </w:pPr>
            <w:r w:rsidRPr="00393C24">
              <w:rPr>
                <w:rFonts w:ascii="David" w:hAnsi="David"/>
                <w:rtl/>
              </w:rPr>
              <w:t>7.16</w:t>
            </w:r>
          </w:p>
        </w:tc>
        <w:tc>
          <w:tcPr>
            <w:tcW w:w="621" w:type="dxa"/>
            <w:vAlign w:val="center"/>
          </w:tcPr>
          <w:p w14:paraId="2BD25028" w14:textId="77777777" w:rsidR="00605089" w:rsidRPr="00393C24" w:rsidRDefault="00605089" w:rsidP="00393C24">
            <w:pPr>
              <w:spacing w:line="240" w:lineRule="auto"/>
              <w:jc w:val="center"/>
              <w:rPr>
                <w:rFonts w:ascii="David" w:hAnsi="David"/>
                <w:rtl/>
              </w:rPr>
            </w:pPr>
            <w:r w:rsidRPr="00393C24">
              <w:rPr>
                <w:rFonts w:ascii="David" w:hAnsi="David"/>
                <w:rtl/>
              </w:rPr>
              <w:t>39</w:t>
            </w:r>
          </w:p>
        </w:tc>
        <w:tc>
          <w:tcPr>
            <w:tcW w:w="5528" w:type="dxa"/>
          </w:tcPr>
          <w:p w14:paraId="3E59E333" w14:textId="77777777" w:rsidR="00605089" w:rsidRPr="00153545" w:rsidRDefault="00605089" w:rsidP="00393C24">
            <w:pPr>
              <w:spacing w:line="240" w:lineRule="auto"/>
              <w:jc w:val="left"/>
              <w:rPr>
                <w:rFonts w:ascii="David" w:hAnsi="David"/>
                <w:rtl/>
              </w:rPr>
            </w:pPr>
            <w:r w:rsidRPr="00153545">
              <w:rPr>
                <w:rFonts w:ascii="David" w:hAnsi="David"/>
                <w:rtl/>
              </w:rPr>
              <w:t xml:space="preserve">האם השכר של מנהל משימות חדר מצב ארצי </w:t>
            </w:r>
            <w:r>
              <w:rPr>
                <w:rFonts w:ascii="David" w:hAnsi="David" w:hint="cs"/>
                <w:rtl/>
              </w:rPr>
              <w:t xml:space="preserve">משולם </w:t>
            </w:r>
            <w:r w:rsidRPr="00153545">
              <w:rPr>
                <w:rFonts w:ascii="David" w:hAnsi="David"/>
                <w:rtl/>
              </w:rPr>
              <w:t>לפי סעיף 7.16</w:t>
            </w:r>
            <w:r>
              <w:rPr>
                <w:rFonts w:ascii="David" w:hAnsi="David" w:hint="cs"/>
                <w:rtl/>
              </w:rPr>
              <w:t>?</w:t>
            </w:r>
          </w:p>
        </w:tc>
        <w:tc>
          <w:tcPr>
            <w:tcW w:w="5245" w:type="dxa"/>
          </w:tcPr>
          <w:p w14:paraId="196DFF1C" w14:textId="69CFE447" w:rsidR="00605089" w:rsidRPr="007A3025" w:rsidRDefault="00605089" w:rsidP="00154C08">
            <w:pPr>
              <w:spacing w:line="240" w:lineRule="auto"/>
              <w:jc w:val="left"/>
              <w:rPr>
                <w:rFonts w:ascii="David" w:hAnsi="David"/>
                <w:b/>
                <w:bCs/>
                <w:rtl/>
              </w:rPr>
            </w:pPr>
            <w:r w:rsidRPr="00154C08">
              <w:rPr>
                <w:rFonts w:ascii="David" w:hAnsi="David" w:hint="cs"/>
                <w:b/>
                <w:bCs/>
                <w:rtl/>
              </w:rPr>
              <w:t xml:space="preserve">ראה תשובה לשאלה </w:t>
            </w:r>
            <w:r>
              <w:rPr>
                <w:rFonts w:ascii="David" w:hAnsi="David" w:hint="cs"/>
                <w:b/>
                <w:bCs/>
                <w:rtl/>
              </w:rPr>
              <w:t>2</w:t>
            </w:r>
            <w:r w:rsidRPr="00154C08">
              <w:rPr>
                <w:rFonts w:ascii="David" w:hAnsi="David" w:hint="cs"/>
                <w:b/>
                <w:bCs/>
                <w:rtl/>
              </w:rPr>
              <w:t xml:space="preserve"> לעיל</w:t>
            </w:r>
          </w:p>
        </w:tc>
      </w:tr>
      <w:tr w:rsidR="00605089" w:rsidRPr="007A3025" w14:paraId="17A6C961" w14:textId="77777777" w:rsidTr="004C5E75">
        <w:tc>
          <w:tcPr>
            <w:tcW w:w="767" w:type="dxa"/>
            <w:vAlign w:val="center"/>
          </w:tcPr>
          <w:p w14:paraId="0E3F30CD"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93FD069" w14:textId="77777777" w:rsidR="00605089" w:rsidRPr="00393C24" w:rsidRDefault="00605089" w:rsidP="00393C24">
            <w:pPr>
              <w:jc w:val="center"/>
              <w:rPr>
                <w:rFonts w:ascii="David" w:hAnsi="David"/>
                <w:rtl/>
              </w:rPr>
            </w:pPr>
            <w:r w:rsidRPr="00393C24">
              <w:rPr>
                <w:rFonts w:ascii="David" w:hAnsi="David"/>
                <w:color w:val="000000"/>
                <w:rtl/>
              </w:rPr>
              <w:t>7.16</w:t>
            </w:r>
          </w:p>
        </w:tc>
        <w:tc>
          <w:tcPr>
            <w:tcW w:w="621" w:type="dxa"/>
            <w:vAlign w:val="center"/>
          </w:tcPr>
          <w:p w14:paraId="102B1EDE" w14:textId="77777777" w:rsidR="00605089" w:rsidRPr="00393C24" w:rsidRDefault="00605089" w:rsidP="00393C24">
            <w:pPr>
              <w:spacing w:line="240" w:lineRule="auto"/>
              <w:jc w:val="center"/>
              <w:rPr>
                <w:rFonts w:ascii="David" w:hAnsi="David"/>
                <w:rtl/>
              </w:rPr>
            </w:pPr>
            <w:r w:rsidRPr="00393C24">
              <w:rPr>
                <w:rFonts w:ascii="David" w:hAnsi="David"/>
                <w:color w:val="000000"/>
                <w:rtl/>
              </w:rPr>
              <w:t>39</w:t>
            </w:r>
          </w:p>
        </w:tc>
        <w:tc>
          <w:tcPr>
            <w:tcW w:w="5528" w:type="dxa"/>
          </w:tcPr>
          <w:p w14:paraId="614BF281" w14:textId="77777777" w:rsidR="00605089" w:rsidRPr="00153545" w:rsidRDefault="00605089" w:rsidP="00393C24">
            <w:pPr>
              <w:spacing w:line="240" w:lineRule="auto"/>
              <w:jc w:val="left"/>
              <w:rPr>
                <w:rFonts w:ascii="David" w:hAnsi="David"/>
                <w:rtl/>
              </w:rPr>
            </w:pPr>
            <w:r w:rsidRPr="00153545">
              <w:rPr>
                <w:rFonts w:ascii="David" w:hAnsi="David"/>
                <w:rtl/>
              </w:rPr>
              <w:t>האם יש עליית שכר מובנית  בשכר מנהלי משימות אבטחה ?</w:t>
            </w:r>
          </w:p>
        </w:tc>
        <w:tc>
          <w:tcPr>
            <w:tcW w:w="5245" w:type="dxa"/>
          </w:tcPr>
          <w:p w14:paraId="39A3201F" w14:textId="1EB79843" w:rsidR="00605089" w:rsidRPr="007A3025" w:rsidRDefault="00605089" w:rsidP="0027757B">
            <w:pPr>
              <w:spacing w:line="240" w:lineRule="auto"/>
              <w:jc w:val="left"/>
              <w:rPr>
                <w:rFonts w:ascii="David" w:hAnsi="David"/>
                <w:b/>
                <w:bCs/>
                <w:rtl/>
              </w:rPr>
            </w:pPr>
            <w:r>
              <w:rPr>
                <w:rFonts w:ascii="David" w:hAnsi="David" w:hint="cs"/>
                <w:b/>
                <w:bCs/>
                <w:rtl/>
              </w:rPr>
              <w:t>לא תהיה כל עלייה בשכר החודשי מעבר להצמדה שבסעיף  15.9 למכרז</w:t>
            </w:r>
          </w:p>
        </w:tc>
      </w:tr>
      <w:tr w:rsidR="00605089" w:rsidRPr="007A3025" w14:paraId="322857A2" w14:textId="77777777" w:rsidTr="004C5E75">
        <w:tc>
          <w:tcPr>
            <w:tcW w:w="767" w:type="dxa"/>
            <w:vAlign w:val="center"/>
          </w:tcPr>
          <w:p w14:paraId="74885B30"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E1F2F2F" w14:textId="77777777" w:rsidR="00605089" w:rsidRPr="00393C24" w:rsidRDefault="00605089" w:rsidP="00393C24">
            <w:pPr>
              <w:jc w:val="center"/>
              <w:rPr>
                <w:rFonts w:ascii="David" w:hAnsi="David"/>
                <w:color w:val="000000"/>
                <w:rtl/>
              </w:rPr>
            </w:pPr>
            <w:r w:rsidRPr="00393C24">
              <w:rPr>
                <w:rFonts w:ascii="David" w:hAnsi="David"/>
                <w:color w:val="000000"/>
                <w:rtl/>
              </w:rPr>
              <w:t>7.16</w:t>
            </w:r>
          </w:p>
        </w:tc>
        <w:tc>
          <w:tcPr>
            <w:tcW w:w="621" w:type="dxa"/>
            <w:vAlign w:val="center"/>
          </w:tcPr>
          <w:p w14:paraId="7D61E361"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39</w:t>
            </w:r>
          </w:p>
        </w:tc>
        <w:tc>
          <w:tcPr>
            <w:tcW w:w="5528" w:type="dxa"/>
          </w:tcPr>
          <w:p w14:paraId="2F5D011E" w14:textId="77777777" w:rsidR="00605089" w:rsidRPr="00153545" w:rsidRDefault="00605089" w:rsidP="00393C24">
            <w:pPr>
              <w:spacing w:line="240" w:lineRule="auto"/>
              <w:jc w:val="left"/>
              <w:rPr>
                <w:rFonts w:ascii="David" w:hAnsi="David"/>
                <w:rtl/>
              </w:rPr>
            </w:pPr>
            <w:r w:rsidRPr="00153545">
              <w:rPr>
                <w:rFonts w:ascii="David" w:hAnsi="David"/>
                <w:rtl/>
              </w:rPr>
              <w:t>מהו הבסיס לקרן השתלמת בנושא 2 ניהול משימות אבטחה</w:t>
            </w:r>
          </w:p>
        </w:tc>
        <w:tc>
          <w:tcPr>
            <w:tcW w:w="5245" w:type="dxa"/>
          </w:tcPr>
          <w:p w14:paraId="1E009F90" w14:textId="67128404" w:rsidR="00605089" w:rsidRPr="007A3025" w:rsidRDefault="00605089" w:rsidP="000A1446">
            <w:pPr>
              <w:spacing w:line="240" w:lineRule="auto"/>
              <w:jc w:val="left"/>
              <w:rPr>
                <w:rFonts w:ascii="David" w:hAnsi="David"/>
                <w:b/>
                <w:bCs/>
                <w:rtl/>
              </w:rPr>
            </w:pPr>
            <w:r w:rsidRPr="00443AEE">
              <w:rPr>
                <w:rFonts w:ascii="David" w:hAnsi="David" w:hint="cs"/>
                <w:b/>
                <w:bCs/>
                <w:rtl/>
              </w:rPr>
              <w:t xml:space="preserve">ראה תשובה לשאלה </w:t>
            </w:r>
            <w:r>
              <w:rPr>
                <w:rFonts w:ascii="David" w:hAnsi="David" w:hint="cs"/>
                <w:b/>
                <w:bCs/>
                <w:rtl/>
              </w:rPr>
              <w:t>22</w:t>
            </w:r>
            <w:r w:rsidRPr="00443AEE">
              <w:rPr>
                <w:rFonts w:ascii="David" w:hAnsi="David" w:hint="cs"/>
                <w:b/>
                <w:bCs/>
                <w:rtl/>
              </w:rPr>
              <w:t xml:space="preserve"> לעיל</w:t>
            </w:r>
          </w:p>
        </w:tc>
      </w:tr>
      <w:tr w:rsidR="00605089" w:rsidRPr="007A3025" w14:paraId="7D025B81" w14:textId="77777777" w:rsidTr="004C5E75">
        <w:tc>
          <w:tcPr>
            <w:tcW w:w="767" w:type="dxa"/>
            <w:vAlign w:val="center"/>
          </w:tcPr>
          <w:p w14:paraId="50B6B446"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0C2EB3C8" w14:textId="77777777" w:rsidR="00605089" w:rsidRDefault="00605089" w:rsidP="005F1B01">
            <w:pPr>
              <w:jc w:val="center"/>
              <w:rPr>
                <w:rFonts w:ascii="David" w:hAnsi="David"/>
                <w:rtl/>
              </w:rPr>
            </w:pPr>
            <w:r>
              <w:rPr>
                <w:rFonts w:ascii="David" w:hAnsi="David" w:hint="cs"/>
                <w:rtl/>
              </w:rPr>
              <w:t>סעיף 9</w:t>
            </w:r>
          </w:p>
        </w:tc>
        <w:tc>
          <w:tcPr>
            <w:tcW w:w="621" w:type="dxa"/>
            <w:vAlign w:val="center"/>
          </w:tcPr>
          <w:p w14:paraId="76B3A4AB" w14:textId="77777777" w:rsidR="00605089" w:rsidRDefault="00605089" w:rsidP="004B33B5">
            <w:pPr>
              <w:spacing w:line="240" w:lineRule="auto"/>
              <w:jc w:val="center"/>
              <w:rPr>
                <w:rFonts w:ascii="David" w:hAnsi="David"/>
                <w:rtl/>
              </w:rPr>
            </w:pPr>
            <w:r>
              <w:rPr>
                <w:rFonts w:ascii="David" w:hAnsi="David" w:hint="cs"/>
                <w:rtl/>
              </w:rPr>
              <w:t>49</w:t>
            </w:r>
          </w:p>
        </w:tc>
        <w:tc>
          <w:tcPr>
            <w:tcW w:w="5528" w:type="dxa"/>
          </w:tcPr>
          <w:p w14:paraId="64C129FB" w14:textId="77777777" w:rsidR="00605089" w:rsidRDefault="00605089" w:rsidP="00C80C7B">
            <w:pPr>
              <w:spacing w:line="240" w:lineRule="auto"/>
              <w:jc w:val="left"/>
              <w:rPr>
                <w:rFonts w:ascii="David" w:hAnsi="David"/>
                <w:rtl/>
              </w:rPr>
            </w:pPr>
            <w:r>
              <w:rPr>
                <w:rFonts w:ascii="David" w:hAnsi="David" w:hint="cs"/>
                <w:rtl/>
              </w:rPr>
              <w:t>המשרד קבע בהצעת המחיר שיטה תקדימית במכרזי האבטחה במשרדים הממשלתיים בכך שצרף את עלויות השכר גב אל גב למנגנון הצעת המחיר וזאת בניגוד להוראת התכ"ם.</w:t>
            </w:r>
            <w:r>
              <w:rPr>
                <w:rFonts w:ascii="David" w:hAnsi="David"/>
              </w:rPr>
              <w:t xml:space="preserve"> </w:t>
            </w:r>
          </w:p>
          <w:p w14:paraId="617477BF" w14:textId="77777777" w:rsidR="00605089" w:rsidRDefault="00605089" w:rsidP="00C80C7B">
            <w:pPr>
              <w:spacing w:line="240" w:lineRule="auto"/>
              <w:jc w:val="left"/>
              <w:rPr>
                <w:rFonts w:ascii="David" w:hAnsi="David"/>
              </w:rPr>
            </w:pPr>
          </w:p>
          <w:p w14:paraId="4C22B400" w14:textId="77777777" w:rsidR="00605089" w:rsidRPr="00C80C7B" w:rsidRDefault="00605089" w:rsidP="00C80C7B">
            <w:pPr>
              <w:spacing w:line="240" w:lineRule="auto"/>
              <w:jc w:val="left"/>
              <w:rPr>
                <w:rFonts w:ascii="David" w:hAnsi="David"/>
              </w:rPr>
            </w:pPr>
            <w:r w:rsidRPr="00C80C7B">
              <w:rPr>
                <w:rFonts w:ascii="David" w:hAnsi="David"/>
              </w:rPr>
              <w:t xml:space="preserve">    </w:t>
            </w:r>
            <w:r w:rsidRPr="00C80C7B">
              <w:rPr>
                <w:rFonts w:ascii="David" w:hAnsi="David"/>
                <w:noProof/>
                <w:lang w:eastAsia="en-US"/>
              </w:rPr>
              <w:drawing>
                <wp:inline distT="0" distB="0" distL="0" distR="0" wp14:anchorId="332CE86E" wp14:editId="5CDD994E">
                  <wp:extent cx="3106734" cy="6953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6409" cy="726586"/>
                          </a:xfrm>
                          <a:prstGeom prst="rect">
                            <a:avLst/>
                          </a:prstGeom>
                          <a:noFill/>
                        </pic:spPr>
                      </pic:pic>
                    </a:graphicData>
                  </a:graphic>
                </wp:inline>
              </w:drawing>
            </w:r>
            <w:r w:rsidRPr="00C80C7B">
              <w:rPr>
                <w:rFonts w:ascii="David" w:hAnsi="David"/>
              </w:rPr>
              <w:t xml:space="preserve">   </w:t>
            </w:r>
          </w:p>
          <w:p w14:paraId="6A604721" w14:textId="77777777" w:rsidR="00605089" w:rsidRDefault="00605089" w:rsidP="00C80C7B">
            <w:pPr>
              <w:spacing w:line="240" w:lineRule="auto"/>
              <w:jc w:val="left"/>
              <w:rPr>
                <w:rFonts w:ascii="David" w:hAnsi="David"/>
                <w:rtl/>
              </w:rPr>
            </w:pPr>
            <w:r>
              <w:rPr>
                <w:rFonts w:ascii="David" w:hAnsi="David" w:hint="cs"/>
                <w:rtl/>
              </w:rPr>
              <w:t>א. מכיוון שעלויות תשלומי הגב אל גב אינן ידועות וישולמו על פי ביצוע בפועל, הן אינן לוקחות חלק בהצעות המחיר במשרדים המקבילים. נוכחותם מעוותת את אחוז התקורה.</w:t>
            </w:r>
          </w:p>
          <w:p w14:paraId="0A95A2BF" w14:textId="77777777" w:rsidR="00605089" w:rsidRDefault="00605089" w:rsidP="00C80C7B">
            <w:pPr>
              <w:spacing w:line="240" w:lineRule="auto"/>
              <w:jc w:val="left"/>
              <w:rPr>
                <w:rFonts w:ascii="David" w:hAnsi="David"/>
                <w:rtl/>
              </w:rPr>
            </w:pPr>
            <w:r>
              <w:rPr>
                <w:rFonts w:ascii="David" w:hAnsi="David" w:hint="cs"/>
                <w:rtl/>
              </w:rPr>
              <w:t>מבוקש להסיר אותם מהצעת המחיר.</w:t>
            </w:r>
          </w:p>
          <w:p w14:paraId="29912020" w14:textId="77777777" w:rsidR="00605089" w:rsidRDefault="00605089" w:rsidP="00C80C7B">
            <w:pPr>
              <w:spacing w:line="240" w:lineRule="auto"/>
              <w:jc w:val="left"/>
              <w:rPr>
                <w:rFonts w:ascii="David" w:hAnsi="David"/>
              </w:rPr>
            </w:pPr>
            <w:r>
              <w:rPr>
                <w:rFonts w:ascii="David" w:hAnsi="David" w:hint="cs"/>
                <w:rtl/>
              </w:rPr>
              <w:lastRenderedPageBreak/>
              <w:t xml:space="preserve">אנו מפנים את עורך המכרז למכרז </w:t>
            </w:r>
            <w:r w:rsidRPr="00910C93">
              <w:rPr>
                <w:rFonts w:ascii="David" w:hAnsi="David"/>
                <w:rtl/>
              </w:rPr>
              <w:t xml:space="preserve">פומבי מס' 34/10.2024 </w:t>
            </w:r>
            <w:r>
              <w:rPr>
                <w:rFonts w:ascii="David" w:hAnsi="David" w:hint="cs"/>
                <w:rtl/>
              </w:rPr>
              <w:t>לאבטחת בית השר שפורסם בשנה שעברה ע"י משרדכם שם לא היה ניתן לפרט את רכיבי הגב אל גב בטבלה והצעת המחיר הייתה לפי עלות מעביד שנה 1</w:t>
            </w:r>
          </w:p>
          <w:p w14:paraId="3F8A41F1" w14:textId="77777777" w:rsidR="00605089" w:rsidRDefault="00605089" w:rsidP="00C80C7B">
            <w:pPr>
              <w:spacing w:line="240" w:lineRule="auto"/>
              <w:jc w:val="left"/>
              <w:rPr>
                <w:rFonts w:ascii="David" w:hAnsi="David"/>
                <w:rtl/>
              </w:rPr>
            </w:pPr>
            <w:r>
              <w:rPr>
                <w:rFonts w:ascii="David" w:hAnsi="David" w:hint="cs"/>
                <w:rtl/>
              </w:rPr>
              <w:t xml:space="preserve">ב. האם התמורה לקבלן נשארת </w:t>
            </w:r>
            <w:proofErr w:type="spellStart"/>
            <w:r>
              <w:rPr>
                <w:rFonts w:ascii="David" w:hAnsi="David" w:hint="cs"/>
                <w:rtl/>
              </w:rPr>
              <w:t>אחוזית</w:t>
            </w:r>
            <w:proofErr w:type="spellEnd"/>
            <w:r>
              <w:rPr>
                <w:rFonts w:ascii="David" w:hAnsi="David" w:hint="cs"/>
                <w:rtl/>
              </w:rPr>
              <w:t xml:space="preserve"> בכל חודש והתמורה משתנה בהתאם לעלות המעביד בפועל?  או שתהיה סכום קבוע? </w:t>
            </w:r>
          </w:p>
          <w:p w14:paraId="36109DFB" w14:textId="77777777" w:rsidR="00605089" w:rsidRDefault="00605089" w:rsidP="004021BB">
            <w:pPr>
              <w:spacing w:line="240" w:lineRule="auto"/>
              <w:jc w:val="left"/>
              <w:rPr>
                <w:rFonts w:ascii="David" w:hAnsi="David"/>
                <w:rtl/>
              </w:rPr>
            </w:pPr>
            <w:r>
              <w:rPr>
                <w:rFonts w:ascii="David" w:hAnsi="David" w:hint="cs"/>
                <w:rtl/>
              </w:rPr>
              <w:t>ג. האם התמורה תהיה שעתית או חודשית?</w:t>
            </w:r>
          </w:p>
        </w:tc>
        <w:tc>
          <w:tcPr>
            <w:tcW w:w="5245" w:type="dxa"/>
          </w:tcPr>
          <w:p w14:paraId="6A284DB6" w14:textId="75984268" w:rsidR="00605089" w:rsidRDefault="00605089" w:rsidP="0043750F">
            <w:pPr>
              <w:spacing w:line="240" w:lineRule="auto"/>
              <w:jc w:val="left"/>
              <w:rPr>
                <w:rFonts w:ascii="David" w:hAnsi="David"/>
                <w:b/>
                <w:bCs/>
                <w:rtl/>
              </w:rPr>
            </w:pPr>
            <w:r>
              <w:rPr>
                <w:rFonts w:ascii="David" w:hAnsi="David" w:hint="cs"/>
                <w:b/>
                <w:bCs/>
                <w:rtl/>
              </w:rPr>
              <w:lastRenderedPageBreak/>
              <w:t xml:space="preserve">שכר ועלויות השכר של  אנשי האבטחה ישולמו בשיטת "גב אל גב" בהתאם להוראת התכ"ם. </w:t>
            </w:r>
          </w:p>
          <w:p w14:paraId="3133FBC5" w14:textId="77777777" w:rsidR="00605089" w:rsidRDefault="00605089" w:rsidP="004504F8">
            <w:pPr>
              <w:numPr>
                <w:ilvl w:val="0"/>
                <w:numId w:val="27"/>
              </w:numPr>
              <w:spacing w:line="240" w:lineRule="auto"/>
              <w:ind w:left="318" w:hanging="318"/>
              <w:jc w:val="left"/>
              <w:rPr>
                <w:rFonts w:ascii="David" w:hAnsi="David"/>
                <w:b/>
                <w:bCs/>
              </w:rPr>
            </w:pPr>
            <w:r>
              <w:rPr>
                <w:rFonts w:ascii="David" w:hAnsi="David" w:hint="cs"/>
                <w:b/>
                <w:bCs/>
                <w:rtl/>
              </w:rPr>
              <w:t>הצעת המחיר מתייחסת לביצוע בפועל של שירותי האבטחה ואחוז התקורה מתייחס לביצוע בפועל. הצעת המחיר נשארת ללא שינוי.</w:t>
            </w:r>
          </w:p>
          <w:p w14:paraId="78B38C83" w14:textId="129ED6BD" w:rsidR="00605089" w:rsidRDefault="00605089" w:rsidP="008F15F6">
            <w:pPr>
              <w:numPr>
                <w:ilvl w:val="0"/>
                <w:numId w:val="27"/>
              </w:numPr>
              <w:spacing w:line="240" w:lineRule="auto"/>
              <w:ind w:left="318" w:hanging="318"/>
              <w:jc w:val="left"/>
              <w:rPr>
                <w:rFonts w:ascii="David" w:hAnsi="David"/>
                <w:b/>
                <w:bCs/>
              </w:rPr>
            </w:pPr>
            <w:r>
              <w:rPr>
                <w:rFonts w:ascii="David" w:hAnsi="David" w:hint="cs"/>
                <w:b/>
                <w:bCs/>
                <w:rtl/>
              </w:rPr>
              <w:t>ראה תשובה לעיל התשלום עבור ביצוע בפועל ולא קבוע.</w:t>
            </w:r>
          </w:p>
          <w:p w14:paraId="745FB6BA" w14:textId="77777777" w:rsidR="00605089" w:rsidRDefault="00605089" w:rsidP="004504F8">
            <w:pPr>
              <w:numPr>
                <w:ilvl w:val="0"/>
                <w:numId w:val="27"/>
              </w:numPr>
              <w:spacing w:line="240" w:lineRule="auto"/>
              <w:ind w:left="318" w:hanging="318"/>
              <w:jc w:val="left"/>
              <w:rPr>
                <w:rFonts w:ascii="David" w:hAnsi="David"/>
                <w:b/>
                <w:bCs/>
              </w:rPr>
            </w:pPr>
            <w:r>
              <w:rPr>
                <w:rFonts w:ascii="David" w:hAnsi="David" w:hint="cs"/>
                <w:b/>
                <w:bCs/>
                <w:rtl/>
              </w:rPr>
              <w:t xml:space="preserve">התקורה נגזרת מסה"כ התשלום החודשי המחושב מהפעילות של כל בעלי התפקידים השעתיים (אנשי האבטחה) והחודשיים </w:t>
            </w:r>
          </w:p>
          <w:p w14:paraId="6D38863E" w14:textId="0EBD7ACA" w:rsidR="00605089" w:rsidRDefault="00605089" w:rsidP="005209CF">
            <w:pPr>
              <w:spacing w:line="240" w:lineRule="auto"/>
              <w:ind w:left="318"/>
              <w:jc w:val="left"/>
              <w:rPr>
                <w:rFonts w:ascii="David" w:hAnsi="David"/>
                <w:b/>
                <w:bCs/>
                <w:rtl/>
              </w:rPr>
            </w:pPr>
            <w:r>
              <w:rPr>
                <w:rFonts w:ascii="David" w:hAnsi="David" w:hint="cs"/>
                <w:b/>
                <w:bCs/>
                <w:rtl/>
              </w:rPr>
              <w:t xml:space="preserve">( מנהלי יחידות האבטחה) </w:t>
            </w:r>
          </w:p>
          <w:p w14:paraId="36898172" w14:textId="5A2CA4DF" w:rsidR="00605089" w:rsidRPr="007A3025" w:rsidRDefault="00605089" w:rsidP="0043750F">
            <w:pPr>
              <w:spacing w:line="240" w:lineRule="auto"/>
              <w:jc w:val="left"/>
              <w:rPr>
                <w:rFonts w:ascii="David" w:hAnsi="David"/>
                <w:b/>
                <w:bCs/>
                <w:rtl/>
              </w:rPr>
            </w:pPr>
          </w:p>
        </w:tc>
      </w:tr>
      <w:tr w:rsidR="00605089" w:rsidRPr="007A3025" w14:paraId="1587DC2C" w14:textId="77777777" w:rsidTr="004C5E75">
        <w:tc>
          <w:tcPr>
            <w:tcW w:w="767" w:type="dxa"/>
            <w:vAlign w:val="center"/>
          </w:tcPr>
          <w:p w14:paraId="5E7D5F92" w14:textId="16F1F7DB"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3E59B9A7" w14:textId="098148F0" w:rsidR="00605089" w:rsidRDefault="00605089" w:rsidP="00885961">
            <w:pPr>
              <w:ind w:right="57"/>
              <w:jc w:val="center"/>
              <w:rPr>
                <w:rFonts w:ascii="David" w:hAnsi="David"/>
                <w:rtl/>
              </w:rPr>
            </w:pPr>
            <w:r>
              <w:rPr>
                <w:rFonts w:ascii="David" w:hAnsi="David" w:hint="cs"/>
                <w:rtl/>
              </w:rPr>
              <w:t>סעיף 9</w:t>
            </w:r>
          </w:p>
        </w:tc>
        <w:tc>
          <w:tcPr>
            <w:tcW w:w="621" w:type="dxa"/>
            <w:vAlign w:val="center"/>
          </w:tcPr>
          <w:p w14:paraId="133415A9" w14:textId="77777777" w:rsidR="00605089" w:rsidRDefault="00605089" w:rsidP="00FA261D">
            <w:pPr>
              <w:spacing w:line="240" w:lineRule="auto"/>
              <w:jc w:val="center"/>
              <w:rPr>
                <w:rFonts w:ascii="David" w:hAnsi="David"/>
                <w:rtl/>
              </w:rPr>
            </w:pPr>
            <w:r>
              <w:rPr>
                <w:rFonts w:ascii="David" w:hAnsi="David" w:hint="cs"/>
                <w:rtl/>
              </w:rPr>
              <w:t>49</w:t>
            </w:r>
          </w:p>
        </w:tc>
        <w:tc>
          <w:tcPr>
            <w:tcW w:w="5528" w:type="dxa"/>
          </w:tcPr>
          <w:p w14:paraId="502FADA4" w14:textId="77777777" w:rsidR="00605089" w:rsidRPr="001D382E" w:rsidRDefault="00605089" w:rsidP="004021BB">
            <w:pPr>
              <w:spacing w:line="240" w:lineRule="auto"/>
              <w:jc w:val="left"/>
              <w:rPr>
                <w:rFonts w:ascii="David" w:hAnsi="David"/>
              </w:rPr>
            </w:pPr>
            <w:r>
              <w:rPr>
                <w:rFonts w:ascii="David" w:hAnsi="David" w:hint="cs"/>
                <w:rtl/>
              </w:rPr>
              <w:t xml:space="preserve">כדי למנוע שוני מהותי בהצעות וכדי למנוע אפשרות של פסילה. </w:t>
            </w:r>
            <w:r w:rsidRPr="00A779EC">
              <w:rPr>
                <w:rFonts w:ascii="David" w:hAnsi="David" w:hint="cs"/>
                <w:rtl/>
              </w:rPr>
              <w:t xml:space="preserve">מבוקש להבהיר שאין לכלול את המע"מ באחוז התקורה </w:t>
            </w:r>
            <w:r>
              <w:rPr>
                <w:rFonts w:ascii="David" w:hAnsi="David" w:hint="cs"/>
                <w:rtl/>
              </w:rPr>
              <w:t>בהצעת המחיר</w:t>
            </w:r>
            <w:r w:rsidRPr="00A779EC">
              <w:rPr>
                <w:rFonts w:ascii="David" w:hAnsi="David" w:hint="cs"/>
                <w:rtl/>
              </w:rPr>
              <w:t>.</w:t>
            </w:r>
          </w:p>
          <w:p w14:paraId="50253DBA" w14:textId="77777777" w:rsidR="00605089" w:rsidRDefault="00605089" w:rsidP="00C80C7B">
            <w:pPr>
              <w:spacing w:line="240" w:lineRule="auto"/>
              <w:jc w:val="left"/>
              <w:rPr>
                <w:rFonts w:ascii="David" w:hAnsi="David"/>
                <w:rtl/>
              </w:rPr>
            </w:pPr>
            <w:r>
              <w:rPr>
                <w:rFonts w:ascii="David" w:hAnsi="David" w:hint="cs"/>
                <w:rtl/>
              </w:rPr>
              <w:t>המע"מ יתווסף לחשבון כחוק.</w:t>
            </w:r>
          </w:p>
        </w:tc>
        <w:tc>
          <w:tcPr>
            <w:tcW w:w="5245" w:type="dxa"/>
          </w:tcPr>
          <w:p w14:paraId="3FBDD78C" w14:textId="0A2283DF" w:rsidR="00605089" w:rsidRPr="007A3025" w:rsidRDefault="00605089" w:rsidP="008F15F6">
            <w:pPr>
              <w:spacing w:line="240" w:lineRule="auto"/>
              <w:jc w:val="left"/>
              <w:rPr>
                <w:rFonts w:ascii="David" w:hAnsi="David"/>
                <w:b/>
                <w:bCs/>
                <w:rtl/>
              </w:rPr>
            </w:pPr>
            <w:r>
              <w:rPr>
                <w:rFonts w:ascii="David" w:hAnsi="David" w:hint="cs"/>
                <w:b/>
                <w:bCs/>
                <w:rtl/>
              </w:rPr>
              <w:t>אחוז המע"מ יחושב לאחר חישוב התקורה.</w:t>
            </w:r>
          </w:p>
        </w:tc>
      </w:tr>
      <w:tr w:rsidR="00605089" w:rsidRPr="007A3025" w14:paraId="27086903" w14:textId="77777777" w:rsidTr="004C5E75">
        <w:tc>
          <w:tcPr>
            <w:tcW w:w="767" w:type="dxa"/>
            <w:vAlign w:val="center"/>
          </w:tcPr>
          <w:p w14:paraId="18164241"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8F868EB" w14:textId="77777777" w:rsidR="00605089" w:rsidRPr="00393C24" w:rsidRDefault="00605089" w:rsidP="00393C24">
            <w:pPr>
              <w:jc w:val="center"/>
              <w:rPr>
                <w:rFonts w:ascii="David" w:hAnsi="David"/>
                <w:color w:val="000000"/>
                <w:rtl/>
              </w:rPr>
            </w:pPr>
            <w:r w:rsidRPr="00393C24">
              <w:rPr>
                <w:rFonts w:ascii="David" w:hAnsi="David"/>
                <w:color w:val="000000"/>
                <w:rtl/>
              </w:rPr>
              <w:t>15</w:t>
            </w:r>
          </w:p>
        </w:tc>
        <w:tc>
          <w:tcPr>
            <w:tcW w:w="621" w:type="dxa"/>
            <w:vAlign w:val="center"/>
          </w:tcPr>
          <w:p w14:paraId="5CDDC6C7"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50</w:t>
            </w:r>
          </w:p>
        </w:tc>
        <w:tc>
          <w:tcPr>
            <w:tcW w:w="5528" w:type="dxa"/>
          </w:tcPr>
          <w:p w14:paraId="431F9E1A" w14:textId="77777777" w:rsidR="00605089" w:rsidRPr="00153545" w:rsidRDefault="00605089" w:rsidP="00393C24">
            <w:pPr>
              <w:spacing w:line="240" w:lineRule="auto"/>
              <w:jc w:val="left"/>
              <w:rPr>
                <w:rFonts w:ascii="David" w:hAnsi="David"/>
                <w:rtl/>
              </w:rPr>
            </w:pPr>
            <w:r w:rsidRPr="00153545">
              <w:rPr>
                <w:rFonts w:ascii="David" w:hAnsi="David"/>
                <w:color w:val="000000"/>
                <w:rtl/>
              </w:rPr>
              <w:t>מהם תנאי התשלום בנושא מנהלי משימות אבטחה ? האם לפי הוראות תכ"ם 1.4.3 ?</w:t>
            </w:r>
          </w:p>
        </w:tc>
        <w:tc>
          <w:tcPr>
            <w:tcW w:w="5245" w:type="dxa"/>
          </w:tcPr>
          <w:p w14:paraId="2F01352C" w14:textId="77777777" w:rsidR="00605089" w:rsidRPr="007A3025" w:rsidRDefault="00605089" w:rsidP="00BF0C0F">
            <w:pPr>
              <w:spacing w:line="240" w:lineRule="auto"/>
              <w:jc w:val="left"/>
              <w:rPr>
                <w:rFonts w:ascii="David" w:hAnsi="David"/>
                <w:b/>
                <w:bCs/>
                <w:rtl/>
              </w:rPr>
            </w:pPr>
            <w:r>
              <w:rPr>
                <w:rFonts w:ascii="David" w:hAnsi="David" w:hint="cs"/>
                <w:b/>
                <w:bCs/>
                <w:rtl/>
              </w:rPr>
              <w:t>התשלום יהיה בכפוף לאמור בהוראת התכ"ם 1.4.3</w:t>
            </w:r>
          </w:p>
        </w:tc>
      </w:tr>
      <w:tr w:rsidR="00605089" w:rsidRPr="007A3025" w14:paraId="035D9616" w14:textId="77777777" w:rsidTr="004C5E75">
        <w:tc>
          <w:tcPr>
            <w:tcW w:w="767" w:type="dxa"/>
            <w:vAlign w:val="center"/>
          </w:tcPr>
          <w:p w14:paraId="08B16904"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19167886" w14:textId="77777777" w:rsidR="00605089" w:rsidRPr="00393C24" w:rsidRDefault="00605089" w:rsidP="00393C24">
            <w:pPr>
              <w:jc w:val="center"/>
              <w:rPr>
                <w:rFonts w:ascii="David" w:hAnsi="David"/>
                <w:color w:val="000000"/>
                <w:rtl/>
              </w:rPr>
            </w:pPr>
            <w:r w:rsidRPr="00393C24">
              <w:rPr>
                <w:rFonts w:ascii="David" w:hAnsi="David"/>
                <w:color w:val="000000"/>
                <w:rtl/>
              </w:rPr>
              <w:t>15.9.2</w:t>
            </w:r>
          </w:p>
        </w:tc>
        <w:tc>
          <w:tcPr>
            <w:tcW w:w="621" w:type="dxa"/>
            <w:vAlign w:val="center"/>
          </w:tcPr>
          <w:p w14:paraId="0E1A7DC1"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51</w:t>
            </w:r>
          </w:p>
        </w:tc>
        <w:tc>
          <w:tcPr>
            <w:tcW w:w="5528" w:type="dxa"/>
          </w:tcPr>
          <w:p w14:paraId="29571D1F" w14:textId="77777777" w:rsidR="00605089" w:rsidRDefault="00605089" w:rsidP="00393C24">
            <w:pPr>
              <w:spacing w:line="240" w:lineRule="auto"/>
              <w:jc w:val="left"/>
              <w:rPr>
                <w:rFonts w:ascii="David" w:hAnsi="David"/>
                <w:color w:val="000000"/>
                <w:rtl/>
              </w:rPr>
            </w:pPr>
            <w:r w:rsidRPr="00153545">
              <w:rPr>
                <w:rFonts w:ascii="David" w:hAnsi="David"/>
                <w:color w:val="000000"/>
                <w:rtl/>
              </w:rPr>
              <w:t xml:space="preserve">מה אופן הצמדת התמורה של מנהלי משימות אבטחה ? </w:t>
            </w:r>
          </w:p>
          <w:p w14:paraId="0E04F718"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סעיף השכר הוא לא 7.17 אלא 7.16</w:t>
            </w:r>
          </w:p>
        </w:tc>
        <w:tc>
          <w:tcPr>
            <w:tcW w:w="5245" w:type="dxa"/>
          </w:tcPr>
          <w:p w14:paraId="6F881C79" w14:textId="77777777" w:rsidR="00605089" w:rsidRPr="007A3025" w:rsidRDefault="00605089" w:rsidP="0027757B">
            <w:pPr>
              <w:spacing w:line="240" w:lineRule="auto"/>
              <w:jc w:val="left"/>
              <w:rPr>
                <w:rFonts w:ascii="David" w:hAnsi="David"/>
                <w:b/>
                <w:bCs/>
                <w:rtl/>
              </w:rPr>
            </w:pPr>
            <w:r>
              <w:rPr>
                <w:rFonts w:ascii="David" w:hAnsi="David" w:hint="cs"/>
                <w:b/>
                <w:bCs/>
                <w:rtl/>
              </w:rPr>
              <w:t>ההצמדה על השכר המפורט בסעיף 7.16.</w:t>
            </w:r>
          </w:p>
        </w:tc>
      </w:tr>
      <w:tr w:rsidR="00605089" w:rsidRPr="007A3025" w14:paraId="7492C8FF" w14:textId="77777777" w:rsidTr="004C5E75">
        <w:tc>
          <w:tcPr>
            <w:tcW w:w="767" w:type="dxa"/>
            <w:vAlign w:val="center"/>
          </w:tcPr>
          <w:p w14:paraId="3853692A"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72F6394F" w14:textId="77777777" w:rsidR="00605089" w:rsidRPr="00393C24" w:rsidRDefault="00605089" w:rsidP="00393C24">
            <w:pPr>
              <w:jc w:val="center"/>
              <w:rPr>
                <w:rFonts w:ascii="David" w:hAnsi="David"/>
                <w:color w:val="000000"/>
                <w:rtl/>
              </w:rPr>
            </w:pPr>
            <w:r w:rsidRPr="00393C24">
              <w:rPr>
                <w:rFonts w:ascii="David" w:hAnsi="David"/>
                <w:color w:val="000000"/>
                <w:rtl/>
              </w:rPr>
              <w:t>16.8.2</w:t>
            </w:r>
          </w:p>
        </w:tc>
        <w:tc>
          <w:tcPr>
            <w:tcW w:w="621" w:type="dxa"/>
            <w:vAlign w:val="center"/>
          </w:tcPr>
          <w:p w14:paraId="6B018FB8"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54</w:t>
            </w:r>
          </w:p>
        </w:tc>
        <w:tc>
          <w:tcPr>
            <w:tcW w:w="5528" w:type="dxa"/>
          </w:tcPr>
          <w:p w14:paraId="35F387FF" w14:textId="77777777" w:rsidR="00605089" w:rsidRPr="00153545" w:rsidRDefault="00605089" w:rsidP="00393C24">
            <w:pPr>
              <w:spacing w:line="240" w:lineRule="auto"/>
              <w:jc w:val="left"/>
              <w:rPr>
                <w:rFonts w:ascii="David" w:hAnsi="David"/>
                <w:color w:val="000000"/>
                <w:rtl/>
              </w:rPr>
            </w:pPr>
            <w:r w:rsidRPr="00153545">
              <w:rPr>
                <w:rFonts w:ascii="David" w:hAnsi="David"/>
                <w:color w:val="000000"/>
                <w:rtl/>
              </w:rPr>
              <w:t>מה הכונה באחוז תקורה מסכום החשבונית החודשית</w:t>
            </w:r>
            <w:r>
              <w:rPr>
                <w:rFonts w:ascii="David" w:hAnsi="David" w:hint="cs"/>
                <w:color w:val="000000"/>
                <w:rtl/>
              </w:rPr>
              <w:t>?</w:t>
            </w:r>
          </w:p>
        </w:tc>
        <w:tc>
          <w:tcPr>
            <w:tcW w:w="5245" w:type="dxa"/>
          </w:tcPr>
          <w:p w14:paraId="5AB508BE" w14:textId="77777777" w:rsidR="00605089" w:rsidRPr="007A3025" w:rsidRDefault="00605089" w:rsidP="00424174">
            <w:pPr>
              <w:spacing w:line="240" w:lineRule="auto"/>
              <w:jc w:val="left"/>
              <w:rPr>
                <w:rFonts w:ascii="David" w:hAnsi="David"/>
                <w:b/>
                <w:bCs/>
                <w:rtl/>
              </w:rPr>
            </w:pPr>
            <w:r>
              <w:rPr>
                <w:rFonts w:ascii="David" w:hAnsi="David" w:hint="cs"/>
                <w:b/>
                <w:bCs/>
                <w:rtl/>
              </w:rPr>
              <w:t>אחוז התקורה מהתשלום החודשי בגין סה"כ התמורה למנהלי המשימות ששלומה בהתאם לסכום שנקבע בסעיף 7.16</w:t>
            </w:r>
          </w:p>
        </w:tc>
      </w:tr>
      <w:tr w:rsidR="00605089" w:rsidRPr="007A3025" w14:paraId="33708375" w14:textId="77777777" w:rsidTr="004C5E75">
        <w:tc>
          <w:tcPr>
            <w:tcW w:w="767" w:type="dxa"/>
            <w:vAlign w:val="center"/>
          </w:tcPr>
          <w:p w14:paraId="3E35C25E"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F6E60FF" w14:textId="77777777" w:rsidR="00605089" w:rsidRPr="00393C24" w:rsidRDefault="00605089" w:rsidP="00393C24">
            <w:pPr>
              <w:jc w:val="center"/>
              <w:rPr>
                <w:rFonts w:ascii="David" w:hAnsi="David"/>
                <w:color w:val="000000"/>
                <w:rtl/>
              </w:rPr>
            </w:pPr>
            <w:r w:rsidRPr="00393C24">
              <w:rPr>
                <w:rFonts w:ascii="David" w:hAnsi="David"/>
                <w:color w:val="000000"/>
                <w:rtl/>
              </w:rPr>
              <w:t>13.6.1</w:t>
            </w:r>
          </w:p>
        </w:tc>
        <w:tc>
          <w:tcPr>
            <w:tcW w:w="621" w:type="dxa"/>
            <w:vAlign w:val="center"/>
          </w:tcPr>
          <w:p w14:paraId="388BF01A"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87</w:t>
            </w:r>
          </w:p>
        </w:tc>
        <w:tc>
          <w:tcPr>
            <w:tcW w:w="5528" w:type="dxa"/>
          </w:tcPr>
          <w:p w14:paraId="6B86EAA3" w14:textId="77777777" w:rsidR="00605089" w:rsidRPr="00153545" w:rsidRDefault="00605089" w:rsidP="00393C24">
            <w:pPr>
              <w:spacing w:line="240" w:lineRule="auto"/>
              <w:jc w:val="left"/>
              <w:rPr>
                <w:rFonts w:ascii="David" w:hAnsi="David"/>
                <w:color w:val="000000"/>
                <w:rtl/>
              </w:rPr>
            </w:pPr>
            <w:r w:rsidRPr="007D5CFC">
              <w:rPr>
                <w:rFonts w:ascii="David" w:hAnsi="David"/>
                <w:rtl/>
              </w:rPr>
              <w:t xml:space="preserve">במקום המילים ל"שם המבוטח"  </w:t>
            </w:r>
            <w:r>
              <w:rPr>
                <w:rFonts w:ascii="David" w:hAnsi="David" w:hint="cs"/>
                <w:rtl/>
              </w:rPr>
              <w:t xml:space="preserve">נבקש לרשום </w:t>
            </w:r>
            <w:r w:rsidRPr="007D5CFC">
              <w:rPr>
                <w:rFonts w:ascii="David" w:hAnsi="David"/>
                <w:rtl/>
              </w:rPr>
              <w:t>"הביטוח יורחב לשפות..."</w:t>
            </w:r>
          </w:p>
        </w:tc>
        <w:tc>
          <w:tcPr>
            <w:tcW w:w="5245" w:type="dxa"/>
          </w:tcPr>
          <w:p w14:paraId="31E45D36" w14:textId="77777777" w:rsidR="00605089" w:rsidRPr="007A3025" w:rsidRDefault="00605089" w:rsidP="001D124C">
            <w:pPr>
              <w:spacing w:line="240" w:lineRule="auto"/>
              <w:jc w:val="left"/>
              <w:rPr>
                <w:rFonts w:ascii="David" w:hAnsi="David"/>
                <w:b/>
                <w:bCs/>
                <w:rtl/>
              </w:rPr>
            </w:pPr>
            <w:r>
              <w:rPr>
                <w:rFonts w:ascii="David" w:hAnsi="David" w:hint="cs"/>
                <w:b/>
                <w:bCs/>
                <w:rtl/>
              </w:rPr>
              <w:t xml:space="preserve">הבקשה נדחית. </w:t>
            </w:r>
          </w:p>
        </w:tc>
      </w:tr>
      <w:tr w:rsidR="00605089" w:rsidRPr="007A3025" w14:paraId="06287C20" w14:textId="77777777" w:rsidTr="004C5E75">
        <w:tc>
          <w:tcPr>
            <w:tcW w:w="767" w:type="dxa"/>
            <w:vAlign w:val="center"/>
          </w:tcPr>
          <w:p w14:paraId="7E6FDF6A"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4DAE364" w14:textId="77777777" w:rsidR="00605089" w:rsidRPr="00393C24" w:rsidRDefault="00605089" w:rsidP="00393C24">
            <w:pPr>
              <w:jc w:val="center"/>
              <w:rPr>
                <w:rFonts w:ascii="David" w:hAnsi="David"/>
                <w:color w:val="000000"/>
                <w:rtl/>
              </w:rPr>
            </w:pPr>
            <w:r w:rsidRPr="00393C24">
              <w:rPr>
                <w:rFonts w:ascii="David" w:hAnsi="David"/>
                <w:color w:val="000000"/>
                <w:rtl/>
              </w:rPr>
              <w:t>13.6 (ח)</w:t>
            </w:r>
          </w:p>
        </w:tc>
        <w:tc>
          <w:tcPr>
            <w:tcW w:w="621" w:type="dxa"/>
            <w:vAlign w:val="center"/>
          </w:tcPr>
          <w:p w14:paraId="7C522CCB"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87</w:t>
            </w:r>
          </w:p>
        </w:tc>
        <w:tc>
          <w:tcPr>
            <w:tcW w:w="5528" w:type="dxa"/>
          </w:tcPr>
          <w:p w14:paraId="778D7429" w14:textId="77777777" w:rsidR="00605089" w:rsidRPr="007D5CFC" w:rsidRDefault="00605089" w:rsidP="00393C24">
            <w:pPr>
              <w:spacing w:line="240" w:lineRule="auto"/>
              <w:jc w:val="left"/>
              <w:rPr>
                <w:rFonts w:ascii="David" w:hAnsi="David"/>
                <w:rtl/>
              </w:rPr>
            </w:pPr>
            <w:r w:rsidRPr="007D5CFC">
              <w:rPr>
                <w:rFonts w:ascii="David" w:hAnsi="David"/>
                <w:rtl/>
              </w:rPr>
              <w:t>להוסיף " אך אין בביטול החריג כאמור כדי לגרוע מזכויות המבטחת וחובות הקבלן על פי חוק חוזה הביטוח, תשמ"א-1981".</w:t>
            </w:r>
          </w:p>
        </w:tc>
        <w:tc>
          <w:tcPr>
            <w:tcW w:w="5245" w:type="dxa"/>
          </w:tcPr>
          <w:p w14:paraId="08AE31DF" w14:textId="77777777" w:rsidR="00605089" w:rsidRPr="00B95114" w:rsidRDefault="00605089" w:rsidP="004E62AD">
            <w:pPr>
              <w:spacing w:line="240" w:lineRule="auto"/>
              <w:rPr>
                <w:rFonts w:ascii="David" w:hAnsi="David"/>
                <w:b/>
                <w:bCs/>
              </w:rPr>
            </w:pPr>
            <w:r w:rsidRPr="00B95114">
              <w:rPr>
                <w:rFonts w:ascii="David" w:hAnsi="David"/>
                <w:b/>
                <w:bCs/>
                <w:rtl/>
              </w:rPr>
              <w:t>אין שינוי בדרישות הביטוח. אולם, מובהר כי ביטול הסייגים בפוליסה תוך ציון המלל שהתבקש מקובל ולא יהווה הפרה של ההסכם</w:t>
            </w:r>
          </w:p>
          <w:p w14:paraId="1DBBFDEC" w14:textId="77777777" w:rsidR="00605089" w:rsidRPr="007A3025" w:rsidRDefault="00605089" w:rsidP="001D124C">
            <w:pPr>
              <w:spacing w:line="240" w:lineRule="auto"/>
              <w:jc w:val="left"/>
              <w:rPr>
                <w:rFonts w:ascii="David" w:hAnsi="David"/>
                <w:b/>
                <w:bCs/>
                <w:rtl/>
              </w:rPr>
            </w:pPr>
            <w:r w:rsidRPr="00B95114">
              <w:rPr>
                <w:rFonts w:ascii="David" w:hAnsi="David"/>
                <w:b/>
                <w:bCs/>
                <w:rtl/>
              </w:rPr>
              <w:t>הבקשה נדחית.</w:t>
            </w:r>
          </w:p>
        </w:tc>
      </w:tr>
      <w:tr w:rsidR="00605089" w:rsidRPr="007A3025" w14:paraId="4739F777" w14:textId="77777777" w:rsidTr="004C5E75">
        <w:tc>
          <w:tcPr>
            <w:tcW w:w="767" w:type="dxa"/>
            <w:vAlign w:val="center"/>
          </w:tcPr>
          <w:p w14:paraId="5A2E8EEC"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472DCF85" w14:textId="77777777" w:rsidR="00605089" w:rsidRPr="00393C24" w:rsidRDefault="00605089" w:rsidP="00393C24">
            <w:pPr>
              <w:jc w:val="center"/>
              <w:rPr>
                <w:rFonts w:ascii="David" w:hAnsi="David"/>
                <w:color w:val="000000"/>
                <w:rtl/>
              </w:rPr>
            </w:pPr>
            <w:r w:rsidRPr="00393C24">
              <w:rPr>
                <w:rFonts w:ascii="David" w:hAnsi="David"/>
                <w:color w:val="000000"/>
                <w:rtl/>
              </w:rPr>
              <w:t>13.9</w:t>
            </w:r>
          </w:p>
        </w:tc>
        <w:tc>
          <w:tcPr>
            <w:tcW w:w="621" w:type="dxa"/>
            <w:vAlign w:val="center"/>
          </w:tcPr>
          <w:p w14:paraId="437F0EB6" w14:textId="77777777" w:rsidR="00605089" w:rsidRPr="00393C24" w:rsidRDefault="00605089" w:rsidP="00393C24">
            <w:pPr>
              <w:spacing w:line="240" w:lineRule="auto"/>
              <w:jc w:val="center"/>
              <w:rPr>
                <w:rFonts w:ascii="David" w:hAnsi="David"/>
                <w:color w:val="000000"/>
                <w:rtl/>
              </w:rPr>
            </w:pPr>
            <w:r w:rsidRPr="00393C24">
              <w:rPr>
                <w:rFonts w:ascii="David" w:hAnsi="David"/>
                <w:color w:val="000000"/>
                <w:rtl/>
              </w:rPr>
              <w:t>87</w:t>
            </w:r>
          </w:p>
        </w:tc>
        <w:tc>
          <w:tcPr>
            <w:tcW w:w="5528" w:type="dxa"/>
          </w:tcPr>
          <w:p w14:paraId="7C643D72" w14:textId="77777777" w:rsidR="00605089" w:rsidRDefault="00605089" w:rsidP="00393C24">
            <w:pPr>
              <w:spacing w:line="240" w:lineRule="auto"/>
              <w:jc w:val="left"/>
              <w:rPr>
                <w:rFonts w:ascii="David" w:hAnsi="David"/>
                <w:rtl/>
              </w:rPr>
            </w:pPr>
            <w:r>
              <w:rPr>
                <w:rFonts w:ascii="David" w:hAnsi="David" w:hint="cs"/>
                <w:rtl/>
              </w:rPr>
              <w:t xml:space="preserve">נבקש למחוק את סעיף זה. </w:t>
            </w:r>
          </w:p>
          <w:p w14:paraId="2C963CBF" w14:textId="77777777" w:rsidR="00605089" w:rsidRPr="007D5CFC" w:rsidRDefault="00605089" w:rsidP="00393C24">
            <w:pPr>
              <w:spacing w:line="240" w:lineRule="auto"/>
              <w:jc w:val="left"/>
              <w:rPr>
                <w:rFonts w:ascii="David" w:hAnsi="David"/>
                <w:rtl/>
              </w:rPr>
            </w:pPr>
            <w:r w:rsidRPr="007D5CFC">
              <w:rPr>
                <w:rFonts w:ascii="David" w:hAnsi="David"/>
                <w:rtl/>
              </w:rPr>
              <w:t>במקום להמציא את העתקי הפוליסות מבוקש להמציא רק אישורי ביטוח חתומים על ידי המבטחת.</w:t>
            </w:r>
          </w:p>
        </w:tc>
        <w:tc>
          <w:tcPr>
            <w:tcW w:w="5245" w:type="dxa"/>
          </w:tcPr>
          <w:p w14:paraId="1AA5284E" w14:textId="77777777" w:rsidR="00605089" w:rsidRPr="00B95114" w:rsidRDefault="00605089" w:rsidP="004E62AD">
            <w:pPr>
              <w:spacing w:line="240" w:lineRule="auto"/>
              <w:rPr>
                <w:rFonts w:ascii="David" w:hAnsi="David"/>
                <w:b/>
                <w:bCs/>
                <w:rtl/>
              </w:rPr>
            </w:pPr>
            <w:r w:rsidRPr="00B95114">
              <w:rPr>
                <w:rFonts w:ascii="David" w:hAnsi="David"/>
                <w:b/>
                <w:bCs/>
                <w:rtl/>
              </w:rPr>
              <w:t xml:space="preserve">הבקשה למחיקת הסעיף נדחית. </w:t>
            </w:r>
          </w:p>
          <w:p w14:paraId="4D0805A9" w14:textId="77777777" w:rsidR="00605089" w:rsidRPr="007A3025" w:rsidRDefault="00605089" w:rsidP="001D124C">
            <w:pPr>
              <w:spacing w:line="240" w:lineRule="auto"/>
              <w:jc w:val="left"/>
              <w:rPr>
                <w:rFonts w:ascii="David" w:hAnsi="David"/>
                <w:b/>
                <w:bCs/>
                <w:rtl/>
              </w:rPr>
            </w:pPr>
            <w:r w:rsidRPr="00B95114">
              <w:rPr>
                <w:rFonts w:ascii="David" w:hAnsi="David"/>
                <w:b/>
                <w:bCs/>
                <w:rtl/>
              </w:rPr>
              <w:t xml:space="preserve">ביחס לבקשה כי </w:t>
            </w:r>
            <w:r>
              <w:rPr>
                <w:rFonts w:ascii="David" w:hAnsi="David" w:hint="cs"/>
                <w:b/>
                <w:bCs/>
                <w:rtl/>
              </w:rPr>
              <w:t xml:space="preserve">במקום הצגת פוליסות ביטוח </w:t>
            </w:r>
            <w:r w:rsidRPr="00B95114">
              <w:rPr>
                <w:rFonts w:ascii="David" w:hAnsi="David"/>
                <w:b/>
                <w:bCs/>
                <w:rtl/>
              </w:rPr>
              <w:t>יומצא</w:t>
            </w:r>
            <w:r>
              <w:rPr>
                <w:rFonts w:ascii="David" w:hAnsi="David" w:hint="cs"/>
                <w:b/>
                <w:bCs/>
                <w:rtl/>
              </w:rPr>
              <w:t>ו</w:t>
            </w:r>
            <w:r w:rsidRPr="00B95114">
              <w:rPr>
                <w:rFonts w:ascii="David" w:hAnsi="David"/>
                <w:b/>
                <w:bCs/>
                <w:rtl/>
              </w:rPr>
              <w:t xml:space="preserve"> אישור</w:t>
            </w:r>
            <w:r>
              <w:rPr>
                <w:rFonts w:ascii="David" w:hAnsi="David" w:hint="cs"/>
                <w:b/>
                <w:bCs/>
                <w:rtl/>
              </w:rPr>
              <w:t>י</w:t>
            </w:r>
            <w:r w:rsidRPr="00B95114">
              <w:rPr>
                <w:rFonts w:ascii="David" w:hAnsi="David"/>
                <w:b/>
                <w:bCs/>
                <w:rtl/>
              </w:rPr>
              <w:t xml:space="preserve"> קיום ביטוחים יובהר כי  דרישות הביטוח מפורטות במלואן מראש בנספח הביטוח שבמכרז. על המציעים ובאפשרותם לבחון דרישות אלו מראש ואת עמידתם בהם, אישור נדרש להיות מופק על ידי המבטח של הזוכה בהתאם לפוליסות שהותאמו לפי סעיפי הביטוח והוראות הרגולציה. לבקשת מציע שיזכה, תועבר לו דוגמא של אישור ביטוח  על מנת שהמציע יוכל לוודא כי האסמכתא שמוצגת על ידו לעורך המכרז בגין הביטוחים שערך והותאמו לפי הנדרש במכרז  כוללת את </w:t>
            </w:r>
            <w:r w:rsidRPr="00B95114">
              <w:rPr>
                <w:rFonts w:ascii="David" w:hAnsi="David"/>
                <w:b/>
                <w:bCs/>
                <w:rtl/>
              </w:rPr>
              <w:lastRenderedPageBreak/>
              <w:t>כל המידע הניתן להציג במסגרתה, הכל בהתאם לאפשרי לעניין הצגת אסמכתאות בנושא ביטוח לפי הוראות רשות שוק ההון,  ביטוח וחיסכון.</w:t>
            </w:r>
          </w:p>
        </w:tc>
      </w:tr>
      <w:tr w:rsidR="00605089" w:rsidRPr="007A3025" w14:paraId="20268942" w14:textId="77777777" w:rsidTr="004C5E75">
        <w:tc>
          <w:tcPr>
            <w:tcW w:w="767" w:type="dxa"/>
            <w:vAlign w:val="center"/>
          </w:tcPr>
          <w:p w14:paraId="15D76C9F"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046EC1D1" w14:textId="77777777" w:rsidR="00605089" w:rsidRPr="00393C24" w:rsidRDefault="00605089" w:rsidP="00393C24">
            <w:pPr>
              <w:jc w:val="center"/>
              <w:rPr>
                <w:rFonts w:ascii="David" w:hAnsi="David"/>
                <w:color w:val="000000"/>
                <w:rtl/>
              </w:rPr>
            </w:pPr>
            <w:r w:rsidRPr="00393C24">
              <w:rPr>
                <w:rFonts w:ascii="David" w:hAnsi="David"/>
                <w:rtl/>
              </w:rPr>
              <w:t>13.13</w:t>
            </w:r>
          </w:p>
        </w:tc>
        <w:tc>
          <w:tcPr>
            <w:tcW w:w="621" w:type="dxa"/>
            <w:vAlign w:val="center"/>
          </w:tcPr>
          <w:p w14:paraId="280E2F4A" w14:textId="77777777" w:rsidR="00605089" w:rsidRPr="00393C24" w:rsidRDefault="00605089" w:rsidP="00393C24">
            <w:pPr>
              <w:spacing w:line="240" w:lineRule="auto"/>
              <w:jc w:val="center"/>
              <w:rPr>
                <w:rFonts w:ascii="David" w:hAnsi="David"/>
                <w:color w:val="000000"/>
                <w:rtl/>
              </w:rPr>
            </w:pPr>
            <w:r w:rsidRPr="00393C24">
              <w:rPr>
                <w:rFonts w:ascii="David" w:hAnsi="David"/>
                <w:rtl/>
              </w:rPr>
              <w:t>88</w:t>
            </w:r>
          </w:p>
        </w:tc>
        <w:tc>
          <w:tcPr>
            <w:tcW w:w="5528" w:type="dxa"/>
          </w:tcPr>
          <w:p w14:paraId="433904D9" w14:textId="77777777" w:rsidR="00605089" w:rsidRDefault="00605089" w:rsidP="00393C24">
            <w:pPr>
              <w:spacing w:line="240" w:lineRule="auto"/>
              <w:jc w:val="left"/>
              <w:rPr>
                <w:rFonts w:ascii="David" w:hAnsi="David"/>
                <w:rtl/>
              </w:rPr>
            </w:pPr>
            <w:r>
              <w:rPr>
                <w:rFonts w:ascii="David" w:hAnsi="David" w:hint="cs"/>
                <w:rtl/>
              </w:rPr>
              <w:t xml:space="preserve">נבקש </w:t>
            </w:r>
            <w:r w:rsidRPr="007D5CFC">
              <w:rPr>
                <w:rFonts w:ascii="David" w:hAnsi="David"/>
                <w:rtl/>
              </w:rPr>
              <w:t>להוסיף "על אף האמור לעיל, אי המצאת אישור קיום הביטוחים במועדים המפורטים לעיל לא תהווה הפרה יסודית של ההסכם, אלא אם חלפו 10 ימים ממועד בקשת המזמין בכתב להמצאת אישור קיום הביטוחים כאמור, ואישור קיום הביטוחים לא הומצא לידיו".</w:t>
            </w:r>
          </w:p>
        </w:tc>
        <w:tc>
          <w:tcPr>
            <w:tcW w:w="5245" w:type="dxa"/>
          </w:tcPr>
          <w:p w14:paraId="7D7BBFF0" w14:textId="77777777" w:rsidR="00605089" w:rsidRPr="007A3025" w:rsidRDefault="00605089" w:rsidP="00943D74">
            <w:pPr>
              <w:spacing w:line="240" w:lineRule="auto"/>
              <w:rPr>
                <w:rFonts w:ascii="David" w:hAnsi="David"/>
                <w:b/>
                <w:bCs/>
                <w:rtl/>
              </w:rPr>
            </w:pPr>
            <w:r w:rsidRPr="00B95114">
              <w:rPr>
                <w:rFonts w:ascii="David" w:hAnsi="David"/>
                <w:b/>
                <w:bCs/>
                <w:rtl/>
              </w:rPr>
              <w:t xml:space="preserve">מקובל כי תבוא ההבהרה: "על אף האמור אי העברת אישור ביטוח בגין חידוש תוך 3 ימים ממועד החידוש לא תהווה הפרה יסודית, ובלבד שהביטוחים חודשו תוך שמירה על הרצף </w:t>
            </w:r>
            <w:proofErr w:type="spellStart"/>
            <w:r w:rsidRPr="00B95114">
              <w:rPr>
                <w:rFonts w:ascii="David" w:hAnsi="David"/>
                <w:b/>
                <w:bCs/>
                <w:rtl/>
              </w:rPr>
              <w:t>הביטוחי</w:t>
            </w:r>
            <w:proofErr w:type="spellEnd"/>
            <w:r w:rsidRPr="00B95114">
              <w:rPr>
                <w:rFonts w:ascii="David" w:hAnsi="David"/>
                <w:b/>
                <w:bCs/>
                <w:rtl/>
              </w:rPr>
              <w:t xml:space="preserve"> ובהתאם לתנאים נשוא הסכם זה". </w:t>
            </w:r>
          </w:p>
        </w:tc>
      </w:tr>
      <w:tr w:rsidR="00605089" w:rsidRPr="007A3025" w14:paraId="470492D5" w14:textId="77777777" w:rsidTr="004C5E75">
        <w:tc>
          <w:tcPr>
            <w:tcW w:w="767" w:type="dxa"/>
            <w:vAlign w:val="center"/>
          </w:tcPr>
          <w:p w14:paraId="016C6646"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369C2EDF" w14:textId="77777777" w:rsidR="00605089" w:rsidRPr="00393C24" w:rsidRDefault="00605089" w:rsidP="00393C24">
            <w:pPr>
              <w:jc w:val="center"/>
              <w:rPr>
                <w:rFonts w:ascii="David" w:hAnsi="David"/>
                <w:rtl/>
              </w:rPr>
            </w:pPr>
            <w:r w:rsidRPr="00393C24">
              <w:rPr>
                <w:rFonts w:ascii="David" w:hAnsi="David"/>
                <w:rtl/>
              </w:rPr>
              <w:t>7</w:t>
            </w:r>
          </w:p>
        </w:tc>
        <w:tc>
          <w:tcPr>
            <w:tcW w:w="621" w:type="dxa"/>
            <w:vAlign w:val="center"/>
          </w:tcPr>
          <w:p w14:paraId="20BEF7A2" w14:textId="77777777" w:rsidR="00605089" w:rsidRPr="00393C24" w:rsidRDefault="00605089" w:rsidP="00393C24">
            <w:pPr>
              <w:spacing w:line="240" w:lineRule="auto"/>
              <w:jc w:val="center"/>
              <w:rPr>
                <w:rFonts w:ascii="David" w:hAnsi="David"/>
                <w:rtl/>
              </w:rPr>
            </w:pPr>
            <w:r w:rsidRPr="00393C24">
              <w:rPr>
                <w:rFonts w:ascii="David" w:hAnsi="David"/>
                <w:rtl/>
              </w:rPr>
              <w:t>109</w:t>
            </w:r>
          </w:p>
        </w:tc>
        <w:tc>
          <w:tcPr>
            <w:tcW w:w="5528" w:type="dxa"/>
          </w:tcPr>
          <w:p w14:paraId="592EBFE4" w14:textId="77777777" w:rsidR="00605089" w:rsidRPr="007E6D5D" w:rsidRDefault="00605089" w:rsidP="00393C24">
            <w:pPr>
              <w:spacing w:line="240" w:lineRule="auto"/>
              <w:jc w:val="left"/>
              <w:rPr>
                <w:rFonts w:ascii="David" w:hAnsi="David"/>
                <w:rtl/>
              </w:rPr>
            </w:pPr>
            <w:r w:rsidRPr="007E6D5D">
              <w:rPr>
                <w:rFonts w:ascii="David" w:hAnsi="David"/>
                <w:rtl/>
              </w:rPr>
              <w:t>האם גם למנהלי משימות אבטחה יש ערב יחידה ?</w:t>
            </w:r>
          </w:p>
        </w:tc>
        <w:tc>
          <w:tcPr>
            <w:tcW w:w="5245" w:type="dxa"/>
          </w:tcPr>
          <w:p w14:paraId="718476F3" w14:textId="309F1FCC" w:rsidR="00605089" w:rsidRPr="007A3025" w:rsidRDefault="00605089" w:rsidP="005209CF">
            <w:pPr>
              <w:spacing w:line="240" w:lineRule="auto"/>
              <w:jc w:val="left"/>
              <w:rPr>
                <w:rFonts w:ascii="David" w:hAnsi="David"/>
                <w:b/>
                <w:bCs/>
                <w:rtl/>
              </w:rPr>
            </w:pPr>
            <w:r w:rsidRPr="005209CF">
              <w:rPr>
                <w:rFonts w:ascii="David" w:hAnsi="David" w:hint="cs"/>
                <w:b/>
                <w:bCs/>
                <w:rtl/>
              </w:rPr>
              <w:t>עפ"י הכתוב בעמוד 18, סעיף 4.6.3, תת סעיף ד'</w:t>
            </w:r>
          </w:p>
        </w:tc>
      </w:tr>
      <w:tr w:rsidR="00605089" w:rsidRPr="007A3025" w14:paraId="5F672E8B" w14:textId="77777777" w:rsidTr="004C5E75">
        <w:tc>
          <w:tcPr>
            <w:tcW w:w="767" w:type="dxa"/>
            <w:vAlign w:val="center"/>
          </w:tcPr>
          <w:p w14:paraId="53315F7A"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bottom"/>
          </w:tcPr>
          <w:p w14:paraId="2828B8B8" w14:textId="70B851C6" w:rsidR="00605089" w:rsidRPr="00E623AE" w:rsidRDefault="00605089" w:rsidP="00EA638F">
            <w:pPr>
              <w:jc w:val="center"/>
              <w:rPr>
                <w:rFonts w:ascii="David" w:hAnsi="David"/>
              </w:rPr>
            </w:pPr>
            <w:r w:rsidRPr="008719F7">
              <w:rPr>
                <w:rFonts w:ascii="Arial" w:hAnsi="Arial" w:cs="Arial"/>
                <w:color w:val="000000"/>
                <w:sz w:val="22"/>
                <w:szCs w:val="22"/>
                <w:lang w:eastAsia="en-US"/>
              </w:rPr>
              <w:t>9</w:t>
            </w:r>
          </w:p>
        </w:tc>
        <w:tc>
          <w:tcPr>
            <w:tcW w:w="621" w:type="dxa"/>
            <w:vAlign w:val="bottom"/>
          </w:tcPr>
          <w:p w14:paraId="3D4325D0" w14:textId="6A25FD68" w:rsidR="00605089" w:rsidRPr="00E623AE" w:rsidRDefault="00605089" w:rsidP="00EA638F">
            <w:pPr>
              <w:spacing w:line="240" w:lineRule="auto"/>
              <w:jc w:val="center"/>
              <w:rPr>
                <w:rFonts w:ascii="David" w:hAnsi="David"/>
              </w:rPr>
            </w:pPr>
            <w:r w:rsidRPr="008719F7">
              <w:rPr>
                <w:rFonts w:ascii="Arial" w:hAnsi="Arial" w:cs="Arial"/>
                <w:color w:val="000000"/>
                <w:sz w:val="22"/>
                <w:szCs w:val="22"/>
                <w:lang w:eastAsia="en-US"/>
              </w:rPr>
              <w:t>113</w:t>
            </w:r>
          </w:p>
        </w:tc>
        <w:tc>
          <w:tcPr>
            <w:tcW w:w="5528" w:type="dxa"/>
            <w:vAlign w:val="bottom"/>
          </w:tcPr>
          <w:p w14:paraId="13F5B693" w14:textId="77777777" w:rsidR="00605089" w:rsidRDefault="00605089" w:rsidP="008719F7">
            <w:pPr>
              <w:spacing w:line="240" w:lineRule="auto"/>
              <w:jc w:val="left"/>
              <w:rPr>
                <w:rFonts w:ascii="David" w:hAnsi="David"/>
                <w:rtl/>
              </w:rPr>
            </w:pPr>
            <w:r w:rsidRPr="008719F7">
              <w:rPr>
                <w:rFonts w:ascii="David" w:hAnsi="David"/>
                <w:rtl/>
              </w:rPr>
              <w:t>בהצעת המחיר נספח מספר 7 נדרש לתת אחוז תקורה אחיד מסך החשבונית החודשית בגין מתן שירותי אבטחת מתקנים . אנא ציינו מה כוללת החשבונית החודשית.</w:t>
            </w:r>
          </w:p>
          <w:p w14:paraId="540E7487" w14:textId="14FC7FD2" w:rsidR="00605089" w:rsidRPr="00E623AE" w:rsidRDefault="00605089" w:rsidP="00324121">
            <w:pPr>
              <w:spacing w:line="240" w:lineRule="auto"/>
              <w:jc w:val="left"/>
              <w:rPr>
                <w:rFonts w:ascii="David" w:hAnsi="David"/>
                <w:rtl/>
              </w:rPr>
            </w:pPr>
            <w:r w:rsidRPr="0076345D">
              <w:rPr>
                <w:rFonts w:ascii="David" w:hAnsi="David"/>
                <w:rtl/>
              </w:rPr>
              <w:t xml:space="preserve">האם החשבונית החודשית כוללת את סך היקף השעות כפי שניתנו בעמוד 20 ו21 במכפלה של עלות השכר למעביד אשר כוללת את כל תוספות המעביד - חפשה, הבראה, פנסיה, פיצויים, </w:t>
            </w:r>
            <w:proofErr w:type="spellStart"/>
            <w:r w:rsidRPr="0076345D">
              <w:rPr>
                <w:rFonts w:ascii="David" w:hAnsi="David"/>
                <w:rtl/>
              </w:rPr>
              <w:t>בט"ל</w:t>
            </w:r>
            <w:proofErr w:type="spellEnd"/>
            <w:r w:rsidRPr="0076345D">
              <w:rPr>
                <w:rFonts w:ascii="David" w:hAnsi="David"/>
                <w:rtl/>
              </w:rPr>
              <w:t xml:space="preserve">, </w:t>
            </w:r>
            <w:proofErr w:type="spellStart"/>
            <w:r w:rsidRPr="0076345D">
              <w:rPr>
                <w:rFonts w:ascii="David" w:hAnsi="David"/>
                <w:rtl/>
              </w:rPr>
              <w:t>קה"ש</w:t>
            </w:r>
            <w:proofErr w:type="spellEnd"/>
            <w:r w:rsidRPr="0076345D">
              <w:rPr>
                <w:rFonts w:ascii="David" w:hAnsi="David"/>
                <w:rtl/>
              </w:rPr>
              <w:t>, דמי חגים, נסיעות , הפרש גמל  נסיעות, מענק מצוינות, שי לחג ?</w:t>
            </w:r>
          </w:p>
        </w:tc>
        <w:tc>
          <w:tcPr>
            <w:tcW w:w="5245" w:type="dxa"/>
          </w:tcPr>
          <w:p w14:paraId="49994253" w14:textId="6558A69B" w:rsidR="00605089" w:rsidRDefault="00605089" w:rsidP="00324121">
            <w:pPr>
              <w:spacing w:line="240" w:lineRule="auto"/>
              <w:jc w:val="left"/>
              <w:rPr>
                <w:rFonts w:ascii="David" w:hAnsi="David"/>
                <w:b/>
                <w:bCs/>
                <w:rtl/>
              </w:rPr>
            </w:pPr>
            <w:r w:rsidRPr="00324121">
              <w:rPr>
                <w:rFonts w:ascii="David" w:hAnsi="David" w:hint="cs"/>
                <w:b/>
                <w:bCs/>
                <w:rtl/>
              </w:rPr>
              <w:t xml:space="preserve">ראה תשובה לשאלה </w:t>
            </w:r>
            <w:r>
              <w:rPr>
                <w:rFonts w:ascii="David" w:hAnsi="David" w:hint="cs"/>
                <w:b/>
                <w:bCs/>
                <w:rtl/>
              </w:rPr>
              <w:t>26</w:t>
            </w:r>
            <w:r w:rsidRPr="00324121">
              <w:rPr>
                <w:rFonts w:ascii="David" w:hAnsi="David" w:hint="cs"/>
                <w:b/>
                <w:bCs/>
                <w:rtl/>
              </w:rPr>
              <w:t xml:space="preserve"> לעיל</w:t>
            </w:r>
          </w:p>
        </w:tc>
      </w:tr>
      <w:tr w:rsidR="00605089" w:rsidRPr="007A3025" w14:paraId="66B4A86F" w14:textId="77777777" w:rsidTr="004C5E75">
        <w:tc>
          <w:tcPr>
            <w:tcW w:w="767" w:type="dxa"/>
            <w:vAlign w:val="center"/>
          </w:tcPr>
          <w:p w14:paraId="1581C34F"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E2E7495" w14:textId="77777777" w:rsidR="00605089" w:rsidRPr="00E623AE" w:rsidRDefault="00605089" w:rsidP="00EA638F">
            <w:pPr>
              <w:jc w:val="center"/>
              <w:rPr>
                <w:rFonts w:ascii="David" w:hAnsi="David"/>
                <w:rtl/>
              </w:rPr>
            </w:pPr>
            <w:r w:rsidRPr="00E623AE">
              <w:rPr>
                <w:rFonts w:ascii="David" w:hAnsi="David"/>
              </w:rPr>
              <w:t>9</w:t>
            </w:r>
          </w:p>
        </w:tc>
        <w:tc>
          <w:tcPr>
            <w:tcW w:w="621" w:type="dxa"/>
            <w:vAlign w:val="center"/>
          </w:tcPr>
          <w:p w14:paraId="473B4B86" w14:textId="77777777" w:rsidR="00605089" w:rsidRPr="00393C24" w:rsidRDefault="00605089" w:rsidP="00EA638F">
            <w:pPr>
              <w:spacing w:line="240" w:lineRule="auto"/>
              <w:jc w:val="center"/>
              <w:rPr>
                <w:rFonts w:ascii="David" w:hAnsi="David"/>
                <w:rtl/>
              </w:rPr>
            </w:pPr>
            <w:r w:rsidRPr="00E623AE">
              <w:rPr>
                <w:rFonts w:ascii="David" w:hAnsi="David"/>
              </w:rPr>
              <w:t>113</w:t>
            </w:r>
          </w:p>
        </w:tc>
        <w:tc>
          <w:tcPr>
            <w:tcW w:w="5528" w:type="dxa"/>
            <w:vAlign w:val="bottom"/>
          </w:tcPr>
          <w:p w14:paraId="48CD33E3" w14:textId="77777777" w:rsidR="00605089" w:rsidRPr="00153545" w:rsidRDefault="00605089" w:rsidP="00393C24">
            <w:pPr>
              <w:spacing w:line="240" w:lineRule="auto"/>
              <w:jc w:val="left"/>
              <w:rPr>
                <w:rFonts w:ascii="David" w:hAnsi="David"/>
                <w:rtl/>
              </w:rPr>
            </w:pPr>
            <w:r w:rsidRPr="00E623AE">
              <w:rPr>
                <w:rFonts w:ascii="David" w:hAnsi="David" w:hint="cs"/>
                <w:rtl/>
              </w:rPr>
              <w:t>נא לאשר שהתקורה שתוגש תתווס</w:t>
            </w:r>
            <w:r w:rsidRPr="00E623AE">
              <w:rPr>
                <w:rFonts w:ascii="David" w:hAnsi="David" w:hint="eastAsia"/>
                <w:rtl/>
              </w:rPr>
              <w:t>ף</w:t>
            </w:r>
            <w:r w:rsidRPr="00E623AE">
              <w:rPr>
                <w:rFonts w:ascii="David" w:hAnsi="David" w:hint="cs"/>
                <w:rtl/>
              </w:rPr>
              <w:t xml:space="preserve"> לעלות השכר של כל בעל תפקיד בהתאם לוותק שלו כמפורט בטבלאות פירוט חישוב עלות .</w:t>
            </w:r>
          </w:p>
        </w:tc>
        <w:tc>
          <w:tcPr>
            <w:tcW w:w="5245" w:type="dxa"/>
          </w:tcPr>
          <w:p w14:paraId="034C6E00" w14:textId="101A951B" w:rsidR="00605089" w:rsidRPr="007A3025" w:rsidRDefault="00605089" w:rsidP="001D124C">
            <w:pPr>
              <w:spacing w:line="240" w:lineRule="auto"/>
              <w:jc w:val="left"/>
              <w:rPr>
                <w:rFonts w:ascii="David" w:hAnsi="David"/>
                <w:b/>
                <w:bCs/>
                <w:rtl/>
              </w:rPr>
            </w:pPr>
            <w:r>
              <w:rPr>
                <w:rFonts w:ascii="David" w:hAnsi="David" w:hint="cs"/>
                <w:b/>
                <w:bCs/>
                <w:rtl/>
              </w:rPr>
              <w:t>ראה תשובה לשאלה 26 לעיל</w:t>
            </w:r>
          </w:p>
        </w:tc>
      </w:tr>
      <w:tr w:rsidR="00605089" w:rsidRPr="007A3025" w14:paraId="32E73254" w14:textId="77777777" w:rsidTr="004C5E75">
        <w:tc>
          <w:tcPr>
            <w:tcW w:w="767" w:type="dxa"/>
            <w:vAlign w:val="center"/>
          </w:tcPr>
          <w:p w14:paraId="3BAE94A6"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3389747B" w14:textId="77777777" w:rsidR="00605089" w:rsidRPr="00393C24" w:rsidRDefault="00605089" w:rsidP="00393C24">
            <w:pPr>
              <w:jc w:val="center"/>
              <w:rPr>
                <w:rFonts w:ascii="David" w:hAnsi="David"/>
                <w:rtl/>
              </w:rPr>
            </w:pPr>
            <w:r w:rsidRPr="00393C24">
              <w:rPr>
                <w:rFonts w:ascii="David" w:hAnsi="David"/>
                <w:rtl/>
              </w:rPr>
              <w:t>2.24.1</w:t>
            </w:r>
          </w:p>
        </w:tc>
        <w:tc>
          <w:tcPr>
            <w:tcW w:w="621" w:type="dxa"/>
            <w:vAlign w:val="center"/>
          </w:tcPr>
          <w:p w14:paraId="3B4653CC" w14:textId="77777777" w:rsidR="00605089" w:rsidRPr="00393C24" w:rsidRDefault="00605089" w:rsidP="00393C24">
            <w:pPr>
              <w:spacing w:line="240" w:lineRule="auto"/>
              <w:jc w:val="center"/>
              <w:rPr>
                <w:rFonts w:ascii="David" w:hAnsi="David"/>
                <w:rtl/>
              </w:rPr>
            </w:pPr>
            <w:r w:rsidRPr="00393C24">
              <w:rPr>
                <w:rFonts w:ascii="David" w:hAnsi="David"/>
                <w:rtl/>
              </w:rPr>
              <w:t>115</w:t>
            </w:r>
          </w:p>
        </w:tc>
        <w:tc>
          <w:tcPr>
            <w:tcW w:w="5528" w:type="dxa"/>
          </w:tcPr>
          <w:p w14:paraId="14098D08" w14:textId="724D9CE9" w:rsidR="00605089" w:rsidRPr="00C80C7B" w:rsidRDefault="00605089" w:rsidP="00605089">
            <w:pPr>
              <w:spacing w:line="240" w:lineRule="auto"/>
              <w:jc w:val="left"/>
              <w:rPr>
                <w:rFonts w:ascii="David" w:hAnsi="David"/>
                <w:rtl/>
              </w:rPr>
            </w:pPr>
            <w:r w:rsidRPr="00153545">
              <w:rPr>
                <w:rFonts w:ascii="David" w:hAnsi="David"/>
                <w:rtl/>
              </w:rPr>
              <w:t xml:space="preserve">חברות הליסינג שלוחות נציג מטעמם עם רכב </w:t>
            </w:r>
            <w:r w:rsidRPr="00153545">
              <w:rPr>
                <w:rFonts w:ascii="David" w:hAnsi="David" w:hint="cs"/>
                <w:rtl/>
              </w:rPr>
              <w:t>חלופי</w:t>
            </w:r>
            <w:r w:rsidRPr="00153545">
              <w:rPr>
                <w:rFonts w:ascii="David" w:hAnsi="David"/>
                <w:rtl/>
              </w:rPr>
              <w:t xml:space="preserve"> וקובעים ישירות בתנאים שנוחים למנהל</w:t>
            </w:r>
            <w:r w:rsidRPr="00153545">
              <w:rPr>
                <w:rFonts w:ascii="David" w:hAnsi="David" w:hint="cs"/>
                <w:rtl/>
              </w:rPr>
              <w:t>.</w:t>
            </w:r>
          </w:p>
        </w:tc>
        <w:tc>
          <w:tcPr>
            <w:tcW w:w="5245" w:type="dxa"/>
          </w:tcPr>
          <w:p w14:paraId="4D74302A" w14:textId="344C7636" w:rsidR="00605089" w:rsidRPr="007A3025" w:rsidRDefault="00605089" w:rsidP="001D124C">
            <w:pPr>
              <w:spacing w:line="240" w:lineRule="auto"/>
              <w:jc w:val="left"/>
              <w:rPr>
                <w:rFonts w:ascii="David" w:hAnsi="David"/>
                <w:b/>
                <w:bCs/>
                <w:rtl/>
              </w:rPr>
            </w:pPr>
            <w:r>
              <w:rPr>
                <w:rFonts w:ascii="David" w:hAnsi="David" w:hint="cs"/>
                <w:b/>
                <w:bCs/>
                <w:rtl/>
              </w:rPr>
              <w:t>מקובל</w:t>
            </w:r>
          </w:p>
        </w:tc>
      </w:tr>
      <w:tr w:rsidR="00605089" w:rsidRPr="007A3025" w14:paraId="7F4F5A7C" w14:textId="77777777" w:rsidTr="004C5E75">
        <w:tc>
          <w:tcPr>
            <w:tcW w:w="767" w:type="dxa"/>
            <w:vAlign w:val="center"/>
          </w:tcPr>
          <w:p w14:paraId="477B2B6C"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5B3D968A" w14:textId="3CC12A16" w:rsidR="00605089" w:rsidRDefault="00605089" w:rsidP="009A48A1">
            <w:pPr>
              <w:jc w:val="center"/>
              <w:rPr>
                <w:rFonts w:ascii="David" w:hAnsi="David"/>
                <w:rtl/>
              </w:rPr>
            </w:pPr>
            <w:r w:rsidRPr="008719F7">
              <w:rPr>
                <w:rFonts w:ascii="David" w:hAnsi="David"/>
                <w:rtl/>
              </w:rPr>
              <w:t xml:space="preserve"> 10 א,</w:t>
            </w:r>
            <w:r>
              <w:rPr>
                <w:rFonts w:ascii="David" w:hAnsi="David" w:hint="cs"/>
                <w:rtl/>
              </w:rPr>
              <w:t xml:space="preserve"> </w:t>
            </w:r>
            <w:r w:rsidRPr="008719F7">
              <w:rPr>
                <w:rFonts w:ascii="David" w:hAnsi="David"/>
                <w:rtl/>
              </w:rPr>
              <w:t>ב,</w:t>
            </w:r>
            <w:r>
              <w:rPr>
                <w:rFonts w:ascii="David" w:hAnsi="David" w:hint="cs"/>
                <w:rtl/>
              </w:rPr>
              <w:t xml:space="preserve"> </w:t>
            </w:r>
            <w:r w:rsidRPr="008719F7">
              <w:rPr>
                <w:rFonts w:ascii="David" w:hAnsi="David"/>
                <w:rtl/>
              </w:rPr>
              <w:t>ג,</w:t>
            </w:r>
            <w:r>
              <w:rPr>
                <w:rFonts w:ascii="David" w:hAnsi="David" w:hint="cs"/>
                <w:rtl/>
              </w:rPr>
              <w:t xml:space="preserve"> </w:t>
            </w:r>
            <w:r w:rsidRPr="008719F7">
              <w:rPr>
                <w:rFonts w:ascii="David" w:hAnsi="David"/>
                <w:rtl/>
              </w:rPr>
              <w:t xml:space="preserve">ד </w:t>
            </w:r>
          </w:p>
        </w:tc>
        <w:tc>
          <w:tcPr>
            <w:tcW w:w="621" w:type="dxa"/>
            <w:vAlign w:val="center"/>
          </w:tcPr>
          <w:p w14:paraId="64C510D6" w14:textId="5E32FB75" w:rsidR="00605089" w:rsidRDefault="00605089" w:rsidP="009A48A1">
            <w:pPr>
              <w:spacing w:line="240" w:lineRule="auto"/>
              <w:jc w:val="center"/>
              <w:rPr>
                <w:rFonts w:ascii="David" w:hAnsi="David"/>
                <w:rtl/>
              </w:rPr>
            </w:pPr>
            <w:r w:rsidRPr="008719F7">
              <w:rPr>
                <w:rFonts w:ascii="David" w:hAnsi="David"/>
              </w:rPr>
              <w:t>115</w:t>
            </w:r>
          </w:p>
        </w:tc>
        <w:tc>
          <w:tcPr>
            <w:tcW w:w="5528" w:type="dxa"/>
          </w:tcPr>
          <w:p w14:paraId="002359F8" w14:textId="31E246E8" w:rsidR="00605089" w:rsidRDefault="00605089" w:rsidP="00471C46">
            <w:pPr>
              <w:numPr>
                <w:ilvl w:val="0"/>
                <w:numId w:val="28"/>
              </w:numPr>
              <w:spacing w:line="240" w:lineRule="auto"/>
              <w:ind w:left="317" w:hanging="283"/>
              <w:jc w:val="left"/>
              <w:rPr>
                <w:rFonts w:ascii="David" w:hAnsi="David"/>
                <w:rtl/>
              </w:rPr>
            </w:pPr>
            <w:r w:rsidRPr="0076345D">
              <w:rPr>
                <w:rFonts w:ascii="David" w:hAnsi="David"/>
                <w:rtl/>
              </w:rPr>
              <w:t>נדרש לתת פירוט של עלות השכר לפי  הסעיפים שצרפתם במסמך. נראה כי ישנה כפילות בסעיף חגים  ודמי חגים . במידה ואין לדעתכם כפילות בסעיפים אנא פרטו איזה חישוב שכר יש לבצע בסעיף הראשון חגים ואיזה חישוב שכר יש לבצע בסעיף דמי חגים</w:t>
            </w:r>
            <w:r>
              <w:rPr>
                <w:rFonts w:ascii="David" w:hAnsi="David" w:hint="cs"/>
                <w:rtl/>
              </w:rPr>
              <w:t>.</w:t>
            </w:r>
          </w:p>
          <w:p w14:paraId="5203ADF4" w14:textId="5AB020DD" w:rsidR="00605089" w:rsidRDefault="00605089" w:rsidP="00471C46">
            <w:pPr>
              <w:numPr>
                <w:ilvl w:val="0"/>
                <w:numId w:val="28"/>
              </w:numPr>
              <w:spacing w:line="240" w:lineRule="auto"/>
              <w:ind w:left="317" w:hanging="317"/>
              <w:jc w:val="left"/>
              <w:rPr>
                <w:rFonts w:ascii="David" w:hAnsi="David"/>
                <w:rtl/>
              </w:rPr>
            </w:pPr>
            <w:r w:rsidRPr="0076345D">
              <w:rPr>
                <w:rFonts w:ascii="David" w:hAnsi="David"/>
                <w:rtl/>
              </w:rPr>
              <w:t>בכל אחת מהטבלאות שצרפתם יש לתת  סיכום עלות לשעה בשורה התחתונה של הטבלה. האם הסיכום צריך ל</w:t>
            </w:r>
            <w:r>
              <w:rPr>
                <w:rFonts w:ascii="David" w:hAnsi="David" w:hint="cs"/>
                <w:rtl/>
              </w:rPr>
              <w:t>היות</w:t>
            </w:r>
            <w:r w:rsidRPr="0076345D">
              <w:rPr>
                <w:rFonts w:ascii="David" w:hAnsi="David"/>
                <w:rtl/>
              </w:rPr>
              <w:t xml:space="preserve"> עבור שנה ראשונה בלבד?</w:t>
            </w:r>
            <w:r>
              <w:rPr>
                <w:rFonts w:ascii="David" w:hAnsi="David" w:hint="cs"/>
                <w:rtl/>
              </w:rPr>
              <w:t>.</w:t>
            </w:r>
          </w:p>
          <w:p w14:paraId="7723C060" w14:textId="733D0D25" w:rsidR="00605089" w:rsidRDefault="00605089" w:rsidP="00471C46">
            <w:pPr>
              <w:spacing w:line="240" w:lineRule="auto"/>
              <w:ind w:left="317"/>
              <w:jc w:val="left"/>
              <w:rPr>
                <w:rFonts w:ascii="David" w:hAnsi="David"/>
                <w:rtl/>
              </w:rPr>
            </w:pPr>
            <w:r w:rsidRPr="0076345D">
              <w:rPr>
                <w:rFonts w:ascii="David" w:hAnsi="David"/>
                <w:rtl/>
              </w:rPr>
              <w:t>בכותרת הטבלה מופיע שנה ראשונה ,לכל אחת מהעמודות. יש לתקן ל שנה ראשונה שנה שנייה, שנה שלישית</w:t>
            </w:r>
          </w:p>
        </w:tc>
        <w:tc>
          <w:tcPr>
            <w:tcW w:w="5245" w:type="dxa"/>
          </w:tcPr>
          <w:p w14:paraId="0E9B5914" w14:textId="46D9CCAB" w:rsidR="00605089" w:rsidRDefault="00605089" w:rsidP="0031511B">
            <w:pPr>
              <w:numPr>
                <w:ilvl w:val="0"/>
                <w:numId w:val="30"/>
              </w:numPr>
              <w:spacing w:line="240" w:lineRule="auto"/>
              <w:ind w:left="318" w:hanging="318"/>
              <w:jc w:val="left"/>
              <w:rPr>
                <w:rFonts w:ascii="David" w:hAnsi="David"/>
                <w:b/>
                <w:bCs/>
                <w:rtl/>
              </w:rPr>
            </w:pPr>
            <w:r>
              <w:rPr>
                <w:rFonts w:ascii="David" w:hAnsi="David" w:hint="cs"/>
                <w:b/>
                <w:bCs/>
                <w:rtl/>
              </w:rPr>
              <w:t>יש להתייחס לשורה של חגים לא נדרש להתייחס לשורה דמי חגים בטבלה.</w:t>
            </w:r>
          </w:p>
          <w:p w14:paraId="78B5093D" w14:textId="77777777" w:rsidR="00605089" w:rsidRDefault="00605089" w:rsidP="0031511B">
            <w:pPr>
              <w:spacing w:line="240" w:lineRule="auto"/>
              <w:ind w:left="318" w:hanging="318"/>
              <w:jc w:val="left"/>
              <w:rPr>
                <w:rFonts w:ascii="David" w:hAnsi="David"/>
                <w:b/>
                <w:bCs/>
                <w:rtl/>
              </w:rPr>
            </w:pPr>
          </w:p>
          <w:p w14:paraId="7EA35037" w14:textId="77777777" w:rsidR="00605089" w:rsidRDefault="00605089" w:rsidP="0031511B">
            <w:pPr>
              <w:numPr>
                <w:ilvl w:val="0"/>
                <w:numId w:val="30"/>
              </w:numPr>
              <w:spacing w:line="240" w:lineRule="auto"/>
              <w:ind w:left="318" w:hanging="318"/>
              <w:jc w:val="left"/>
              <w:rPr>
                <w:rFonts w:ascii="David" w:hAnsi="David"/>
                <w:b/>
                <w:bCs/>
              </w:rPr>
            </w:pPr>
            <w:r>
              <w:rPr>
                <w:rFonts w:ascii="David" w:hAnsi="David" w:hint="cs"/>
                <w:b/>
                <w:bCs/>
                <w:rtl/>
              </w:rPr>
              <w:t>יש לסכם לכל שנה בנפרד</w:t>
            </w:r>
          </w:p>
          <w:p w14:paraId="5A494591" w14:textId="77777777" w:rsidR="004C5E75" w:rsidRDefault="004C5E75" w:rsidP="004C5E75">
            <w:pPr>
              <w:pStyle w:val="af3"/>
              <w:rPr>
                <w:rFonts w:ascii="David" w:hAnsi="David"/>
                <w:b/>
                <w:bCs/>
                <w:rtl/>
              </w:rPr>
            </w:pPr>
          </w:p>
          <w:p w14:paraId="31980C86" w14:textId="4B65F575" w:rsidR="004C5E75" w:rsidRPr="007A3025" w:rsidRDefault="004C5E75" w:rsidP="004C5E75">
            <w:pPr>
              <w:spacing w:line="240" w:lineRule="auto"/>
              <w:jc w:val="left"/>
              <w:rPr>
                <w:rFonts w:ascii="David" w:hAnsi="David"/>
                <w:b/>
                <w:bCs/>
                <w:rtl/>
              </w:rPr>
            </w:pPr>
            <w:r>
              <w:rPr>
                <w:rFonts w:ascii="David" w:hAnsi="David" w:hint="cs"/>
                <w:b/>
                <w:bCs/>
                <w:rtl/>
              </w:rPr>
              <w:t>ראו חוברת הגשת הצעה מתוקנת</w:t>
            </w:r>
          </w:p>
        </w:tc>
      </w:tr>
      <w:tr w:rsidR="00605089" w:rsidRPr="007A3025" w14:paraId="46046F41" w14:textId="77777777" w:rsidTr="004C5E75">
        <w:tc>
          <w:tcPr>
            <w:tcW w:w="767" w:type="dxa"/>
            <w:vAlign w:val="center"/>
          </w:tcPr>
          <w:p w14:paraId="6A829602" w14:textId="72355695"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2EC1AE3C" w14:textId="77777777" w:rsidR="00605089" w:rsidRDefault="00605089" w:rsidP="005F1B01">
            <w:pPr>
              <w:ind w:right="57"/>
              <w:jc w:val="center"/>
              <w:rPr>
                <w:rFonts w:ascii="David" w:hAnsi="David"/>
                <w:rtl/>
              </w:rPr>
            </w:pPr>
            <w:r>
              <w:rPr>
                <w:rFonts w:ascii="David" w:hAnsi="David" w:hint="cs"/>
                <w:rtl/>
              </w:rPr>
              <w:t>10א' עד 10 ד'</w:t>
            </w:r>
          </w:p>
        </w:tc>
        <w:tc>
          <w:tcPr>
            <w:tcW w:w="621" w:type="dxa"/>
            <w:vAlign w:val="center"/>
          </w:tcPr>
          <w:p w14:paraId="5745EFAA" w14:textId="77777777" w:rsidR="00605089" w:rsidRDefault="00605089" w:rsidP="00EA638F">
            <w:pPr>
              <w:spacing w:line="240" w:lineRule="auto"/>
              <w:jc w:val="center"/>
              <w:rPr>
                <w:rFonts w:ascii="David" w:hAnsi="David"/>
                <w:rtl/>
              </w:rPr>
            </w:pPr>
            <w:r>
              <w:rPr>
                <w:rFonts w:ascii="David" w:hAnsi="David" w:hint="cs"/>
                <w:rtl/>
              </w:rPr>
              <w:t>116</w:t>
            </w:r>
          </w:p>
        </w:tc>
        <w:tc>
          <w:tcPr>
            <w:tcW w:w="5528" w:type="dxa"/>
          </w:tcPr>
          <w:p w14:paraId="7F4E86AC" w14:textId="268980D2" w:rsidR="00605089" w:rsidRDefault="00605089" w:rsidP="00605089">
            <w:pPr>
              <w:spacing w:line="240" w:lineRule="auto"/>
              <w:jc w:val="left"/>
              <w:rPr>
                <w:rFonts w:ascii="David" w:hAnsi="David"/>
                <w:rtl/>
              </w:rPr>
            </w:pPr>
            <w:r>
              <w:rPr>
                <w:rFonts w:ascii="David" w:hAnsi="David" w:hint="cs"/>
                <w:rtl/>
              </w:rPr>
              <w:t xml:space="preserve">ישנו כפל בטבלאות ברכיב החגים, רשום גם חגים וגם דמי חגים, נודה </w:t>
            </w:r>
            <w:proofErr w:type="spellStart"/>
            <w:r>
              <w:rPr>
                <w:rFonts w:ascii="David" w:hAnsi="David" w:hint="cs"/>
                <w:rtl/>
              </w:rPr>
              <w:t>לעדכון.מבוקש</w:t>
            </w:r>
            <w:proofErr w:type="spellEnd"/>
            <w:r>
              <w:rPr>
                <w:rFonts w:ascii="David" w:hAnsi="David" w:hint="cs"/>
                <w:rtl/>
              </w:rPr>
              <w:t xml:space="preserve"> לאפשר לסכום את סה"כ עלות לפי שנה בטבלה גם בשנה הראשונה והשנייה.</w:t>
            </w:r>
          </w:p>
        </w:tc>
        <w:tc>
          <w:tcPr>
            <w:tcW w:w="5245" w:type="dxa"/>
          </w:tcPr>
          <w:p w14:paraId="02BCE1AB" w14:textId="21E608E4" w:rsidR="00605089" w:rsidRDefault="00605089" w:rsidP="00471C46">
            <w:pPr>
              <w:spacing w:line="240" w:lineRule="auto"/>
              <w:jc w:val="left"/>
              <w:rPr>
                <w:rFonts w:ascii="David" w:hAnsi="David"/>
                <w:b/>
                <w:bCs/>
                <w:rtl/>
              </w:rPr>
            </w:pPr>
            <w:r w:rsidRPr="00434F20">
              <w:rPr>
                <w:rFonts w:ascii="David" w:hAnsi="David" w:hint="cs"/>
                <w:b/>
                <w:bCs/>
                <w:rtl/>
              </w:rPr>
              <w:t xml:space="preserve">ראה תשובה לשאלה </w:t>
            </w:r>
            <w:r>
              <w:rPr>
                <w:rFonts w:ascii="David" w:hAnsi="David" w:hint="cs"/>
                <w:b/>
                <w:bCs/>
                <w:rtl/>
              </w:rPr>
              <w:t>39</w:t>
            </w:r>
            <w:r w:rsidRPr="00434F20">
              <w:rPr>
                <w:rFonts w:ascii="David" w:hAnsi="David" w:hint="cs"/>
                <w:b/>
                <w:bCs/>
                <w:rtl/>
              </w:rPr>
              <w:t xml:space="preserve"> לעיל</w:t>
            </w:r>
          </w:p>
          <w:p w14:paraId="0291822E" w14:textId="07EAA83A" w:rsidR="00605089" w:rsidRPr="007A3025" w:rsidRDefault="00605089" w:rsidP="00434F20">
            <w:pPr>
              <w:spacing w:line="240" w:lineRule="auto"/>
              <w:jc w:val="left"/>
              <w:rPr>
                <w:rFonts w:ascii="David" w:hAnsi="David"/>
                <w:b/>
                <w:bCs/>
                <w:rtl/>
              </w:rPr>
            </w:pPr>
          </w:p>
        </w:tc>
      </w:tr>
      <w:tr w:rsidR="00605089" w:rsidRPr="007A3025" w14:paraId="3B1E714A" w14:textId="77777777" w:rsidTr="004C5E75">
        <w:tc>
          <w:tcPr>
            <w:tcW w:w="767" w:type="dxa"/>
            <w:vAlign w:val="center"/>
          </w:tcPr>
          <w:p w14:paraId="39700467" w14:textId="77777777" w:rsidR="00605089" w:rsidRPr="007A3025" w:rsidRDefault="00605089" w:rsidP="006F70B1">
            <w:pPr>
              <w:numPr>
                <w:ilvl w:val="0"/>
                <w:numId w:val="20"/>
              </w:numPr>
              <w:spacing w:line="260" w:lineRule="atLeast"/>
              <w:ind w:left="242" w:hanging="185"/>
              <w:jc w:val="center"/>
              <w:rPr>
                <w:rFonts w:ascii="David" w:hAnsi="David"/>
                <w:rtl/>
              </w:rPr>
            </w:pPr>
          </w:p>
        </w:tc>
        <w:tc>
          <w:tcPr>
            <w:tcW w:w="1577" w:type="dxa"/>
            <w:vAlign w:val="center"/>
          </w:tcPr>
          <w:p w14:paraId="1965C786" w14:textId="6A7B575B" w:rsidR="00605089" w:rsidRDefault="00605089" w:rsidP="009A48A1">
            <w:pPr>
              <w:spacing w:line="240" w:lineRule="auto"/>
              <w:jc w:val="center"/>
              <w:rPr>
                <w:rFonts w:ascii="David" w:hAnsi="David"/>
                <w:rtl/>
              </w:rPr>
            </w:pPr>
            <w:r w:rsidRPr="008719F7">
              <w:rPr>
                <w:rFonts w:ascii="David" w:hAnsi="David"/>
              </w:rPr>
              <w:t>9</w:t>
            </w:r>
          </w:p>
        </w:tc>
        <w:tc>
          <w:tcPr>
            <w:tcW w:w="621" w:type="dxa"/>
            <w:vAlign w:val="center"/>
          </w:tcPr>
          <w:p w14:paraId="70A42CEE" w14:textId="18D32C35" w:rsidR="00605089" w:rsidRDefault="00605089" w:rsidP="009A48A1">
            <w:pPr>
              <w:spacing w:line="240" w:lineRule="auto"/>
              <w:jc w:val="center"/>
              <w:rPr>
                <w:rFonts w:ascii="David" w:hAnsi="David"/>
                <w:rtl/>
              </w:rPr>
            </w:pPr>
            <w:r w:rsidRPr="008719F7">
              <w:rPr>
                <w:rFonts w:ascii="David" w:hAnsi="David"/>
              </w:rPr>
              <w:t>146</w:t>
            </w:r>
          </w:p>
        </w:tc>
        <w:tc>
          <w:tcPr>
            <w:tcW w:w="5528" w:type="dxa"/>
          </w:tcPr>
          <w:p w14:paraId="1FBDCE93" w14:textId="77777777" w:rsidR="00605089" w:rsidRDefault="00605089" w:rsidP="0076345D">
            <w:pPr>
              <w:spacing w:line="240" w:lineRule="auto"/>
              <w:jc w:val="left"/>
              <w:rPr>
                <w:rFonts w:ascii="David" w:hAnsi="David"/>
                <w:rtl/>
              </w:rPr>
            </w:pPr>
            <w:r w:rsidRPr="0076345D">
              <w:rPr>
                <w:rFonts w:ascii="David" w:hAnsi="David"/>
                <w:rtl/>
              </w:rPr>
              <w:t>בהצעת מחיר נושא 2- לצורך חישוב היקף החשבונית החודשית , כמה מנהלים בסה"כ יש לכלול בחשבונית?</w:t>
            </w:r>
          </w:p>
          <w:p w14:paraId="655C8AB7" w14:textId="1C9D1469" w:rsidR="00605089" w:rsidRDefault="00605089" w:rsidP="0076345D">
            <w:pPr>
              <w:spacing w:line="240" w:lineRule="auto"/>
              <w:jc w:val="left"/>
              <w:rPr>
                <w:rFonts w:ascii="David" w:hAnsi="David"/>
                <w:rtl/>
              </w:rPr>
            </w:pPr>
            <w:r w:rsidRPr="0076345D">
              <w:rPr>
                <w:rFonts w:ascii="David" w:hAnsi="David"/>
                <w:rtl/>
              </w:rPr>
              <w:t>בעמוד 8,  רשמתם כי נדרש  2 מנהלי אבטחה ובעמוד 22 מנהל משימה בחינות הבגרות+</w:t>
            </w:r>
            <w:r>
              <w:rPr>
                <w:rFonts w:ascii="David" w:hAnsi="David" w:hint="cs"/>
                <w:rtl/>
              </w:rPr>
              <w:t xml:space="preserve"> </w:t>
            </w:r>
            <w:r w:rsidRPr="0076345D">
              <w:rPr>
                <w:rFonts w:ascii="David" w:hAnsi="David"/>
                <w:rtl/>
              </w:rPr>
              <w:t>מנהל משימה חדר מצב ארצי +</w:t>
            </w:r>
            <w:r>
              <w:rPr>
                <w:rFonts w:ascii="David" w:hAnsi="David" w:hint="cs"/>
                <w:rtl/>
              </w:rPr>
              <w:t xml:space="preserve"> </w:t>
            </w:r>
            <w:r w:rsidRPr="0076345D">
              <w:rPr>
                <w:rFonts w:ascii="David" w:hAnsi="David"/>
                <w:rtl/>
              </w:rPr>
              <w:t>מנהל משימה חרום אופציונלי *2. האם סה"כ היקף החשבונית צריך להכיל עלות שכר כולל סוציאליות ל 6 מנהלים?</w:t>
            </w:r>
          </w:p>
        </w:tc>
        <w:tc>
          <w:tcPr>
            <w:tcW w:w="5245" w:type="dxa"/>
          </w:tcPr>
          <w:p w14:paraId="2A4269AB" w14:textId="439150B7" w:rsidR="00605089" w:rsidRPr="007A3025" w:rsidRDefault="00605089" w:rsidP="00990B5B">
            <w:pPr>
              <w:spacing w:line="240" w:lineRule="auto"/>
              <w:jc w:val="left"/>
              <w:rPr>
                <w:rFonts w:ascii="David" w:hAnsi="David"/>
                <w:b/>
                <w:bCs/>
                <w:rtl/>
              </w:rPr>
            </w:pPr>
            <w:r w:rsidRPr="00990B5B">
              <w:rPr>
                <w:rFonts w:ascii="David" w:hAnsi="David" w:hint="cs"/>
                <w:b/>
                <w:bCs/>
                <w:rtl/>
              </w:rPr>
              <w:t xml:space="preserve">ראה תשובה לשאלה </w:t>
            </w:r>
            <w:r>
              <w:rPr>
                <w:rFonts w:ascii="David" w:hAnsi="David" w:hint="cs"/>
                <w:b/>
                <w:bCs/>
                <w:rtl/>
              </w:rPr>
              <w:t>13</w:t>
            </w:r>
            <w:r w:rsidRPr="00990B5B">
              <w:rPr>
                <w:rFonts w:ascii="David" w:hAnsi="David" w:hint="cs"/>
                <w:b/>
                <w:bCs/>
                <w:rtl/>
              </w:rPr>
              <w:t xml:space="preserve"> לעיל</w:t>
            </w:r>
          </w:p>
        </w:tc>
      </w:tr>
    </w:tbl>
    <w:p w14:paraId="6BE87149" w14:textId="4D77B057" w:rsidR="006F70B1" w:rsidRDefault="006F70B1" w:rsidP="00831942">
      <w:pPr>
        <w:spacing w:line="300" w:lineRule="atLeast"/>
        <w:ind w:left="709"/>
        <w:rPr>
          <w:rFonts w:ascii="David" w:hAnsi="David"/>
          <w:b/>
          <w:bCs/>
          <w:u w:val="single"/>
          <w:rtl/>
        </w:rPr>
      </w:pPr>
    </w:p>
    <w:p w14:paraId="40D9B82C" w14:textId="77777777" w:rsidR="002E01F8" w:rsidRDefault="002E01F8" w:rsidP="00831942">
      <w:pPr>
        <w:spacing w:line="300" w:lineRule="atLeast"/>
        <w:ind w:left="709"/>
        <w:rPr>
          <w:rFonts w:ascii="David" w:hAnsi="David"/>
          <w:b/>
          <w:bCs/>
          <w:u w:val="single"/>
          <w:rtl/>
        </w:rPr>
      </w:pPr>
    </w:p>
    <w:p w14:paraId="652C640E" w14:textId="77777777" w:rsidR="00E334C7" w:rsidRDefault="00E334C7" w:rsidP="00831942">
      <w:pPr>
        <w:spacing w:line="300" w:lineRule="atLeast"/>
        <w:ind w:left="709"/>
        <w:rPr>
          <w:rFonts w:ascii="David" w:hAnsi="David"/>
          <w:b/>
          <w:bCs/>
          <w:u w:val="single"/>
          <w:rtl/>
        </w:rPr>
      </w:pPr>
    </w:p>
    <w:p w14:paraId="7307493F" w14:textId="77777777" w:rsidR="00E334C7" w:rsidRDefault="00E334C7" w:rsidP="00831942">
      <w:pPr>
        <w:spacing w:line="300" w:lineRule="atLeast"/>
        <w:ind w:left="709"/>
        <w:rPr>
          <w:rFonts w:ascii="David" w:hAnsi="David"/>
          <w:b/>
          <w:bCs/>
          <w:u w:val="single"/>
          <w:rtl/>
        </w:rPr>
      </w:pPr>
    </w:p>
    <w:p w14:paraId="15C98F19" w14:textId="77777777" w:rsidR="002E01F8" w:rsidRDefault="002E01F8" w:rsidP="00831942">
      <w:pPr>
        <w:spacing w:line="300" w:lineRule="atLeast"/>
        <w:ind w:left="709"/>
        <w:rPr>
          <w:rFonts w:ascii="David" w:hAnsi="David"/>
          <w:b/>
          <w:bCs/>
          <w:u w:val="single"/>
          <w:rtl/>
        </w:rPr>
      </w:pPr>
    </w:p>
    <w:p w14:paraId="70837C7C" w14:textId="77777777" w:rsidR="002E01F8" w:rsidRPr="007A3025" w:rsidRDefault="002E01F8" w:rsidP="00831942">
      <w:pPr>
        <w:spacing w:line="300" w:lineRule="atLeast"/>
        <w:ind w:left="709"/>
        <w:rPr>
          <w:rFonts w:ascii="David" w:hAnsi="David"/>
          <w:b/>
          <w:bCs/>
          <w:u w:val="single"/>
          <w:rtl/>
        </w:rPr>
      </w:pPr>
    </w:p>
    <w:p w14:paraId="4F4EFF85" w14:textId="77777777" w:rsidR="00E75D95" w:rsidRPr="004E4D49" w:rsidRDefault="00E75D95" w:rsidP="00AE1B74">
      <w:pPr>
        <w:tabs>
          <w:tab w:val="center" w:pos="9462"/>
        </w:tabs>
        <w:spacing w:line="300" w:lineRule="atLeast"/>
        <w:ind w:left="8470"/>
        <w:jc w:val="center"/>
        <w:rPr>
          <w:b/>
          <w:bCs/>
          <w:sz w:val="26"/>
          <w:szCs w:val="26"/>
          <w:rtl/>
        </w:rPr>
      </w:pPr>
      <w:r w:rsidRPr="004E4D49">
        <w:rPr>
          <w:rFonts w:hint="cs"/>
          <w:b/>
          <w:bCs/>
          <w:sz w:val="26"/>
          <w:szCs w:val="26"/>
          <w:rtl/>
        </w:rPr>
        <w:t>בכבוד רב,</w:t>
      </w:r>
    </w:p>
    <w:p w14:paraId="24AD70DA" w14:textId="77777777" w:rsidR="00E75D95" w:rsidRPr="004E4D49" w:rsidRDefault="004E4D49" w:rsidP="00AE1B74">
      <w:pPr>
        <w:tabs>
          <w:tab w:val="center" w:pos="9462"/>
        </w:tabs>
        <w:spacing w:line="300" w:lineRule="atLeast"/>
        <w:ind w:left="8470"/>
        <w:jc w:val="center"/>
        <w:rPr>
          <w:b/>
          <w:bCs/>
          <w:sz w:val="26"/>
          <w:szCs w:val="26"/>
          <w:rtl/>
        </w:rPr>
      </w:pPr>
      <w:r w:rsidRPr="004E4D49">
        <w:rPr>
          <w:rFonts w:hint="cs"/>
          <w:b/>
          <w:bCs/>
          <w:sz w:val="26"/>
          <w:szCs w:val="26"/>
          <w:rtl/>
        </w:rPr>
        <w:t>אורנה מיטמיגר</w:t>
      </w:r>
    </w:p>
    <w:p w14:paraId="2CCF2560" w14:textId="77777777" w:rsidR="00BD3B65" w:rsidRDefault="00E75D95" w:rsidP="002B64CF">
      <w:pPr>
        <w:tabs>
          <w:tab w:val="center" w:pos="9462"/>
        </w:tabs>
        <w:spacing w:line="300" w:lineRule="atLeast"/>
        <w:ind w:left="8470"/>
        <w:jc w:val="center"/>
        <w:rPr>
          <w:sz w:val="26"/>
          <w:szCs w:val="26"/>
          <w:rtl/>
        </w:rPr>
      </w:pPr>
      <w:r w:rsidRPr="004E4D49">
        <w:rPr>
          <w:rFonts w:hint="cs"/>
          <w:b/>
          <w:bCs/>
          <w:sz w:val="26"/>
          <w:szCs w:val="26"/>
          <w:rtl/>
        </w:rPr>
        <w:t xml:space="preserve">מנהלת </w:t>
      </w:r>
      <w:r w:rsidR="00372E4A">
        <w:rPr>
          <w:rFonts w:hint="cs"/>
          <w:b/>
          <w:bCs/>
          <w:sz w:val="26"/>
          <w:szCs w:val="26"/>
          <w:rtl/>
        </w:rPr>
        <w:t>א</w:t>
      </w:r>
      <w:r w:rsidRPr="004E4D49">
        <w:rPr>
          <w:rFonts w:hint="cs"/>
          <w:b/>
          <w:bCs/>
          <w:sz w:val="26"/>
          <w:szCs w:val="26"/>
          <w:rtl/>
        </w:rPr>
        <w:t xml:space="preserve">גף </w:t>
      </w:r>
      <w:r w:rsidR="00372E4A">
        <w:rPr>
          <w:rFonts w:hint="cs"/>
          <w:b/>
          <w:bCs/>
          <w:sz w:val="26"/>
          <w:szCs w:val="26"/>
          <w:rtl/>
        </w:rPr>
        <w:t xml:space="preserve">רכש </w:t>
      </w:r>
      <w:r w:rsidRPr="004E4D49">
        <w:rPr>
          <w:rFonts w:hint="cs"/>
          <w:b/>
          <w:bCs/>
          <w:sz w:val="26"/>
          <w:szCs w:val="26"/>
          <w:rtl/>
        </w:rPr>
        <w:t xml:space="preserve">מכרזים </w:t>
      </w:r>
      <w:r w:rsidR="00372E4A">
        <w:rPr>
          <w:rFonts w:hint="cs"/>
          <w:b/>
          <w:bCs/>
          <w:sz w:val="26"/>
          <w:szCs w:val="26"/>
          <w:rtl/>
        </w:rPr>
        <w:t>והתקשרויות</w:t>
      </w:r>
    </w:p>
    <w:sectPr w:rsidR="00BD3B65" w:rsidSect="002B64CF">
      <w:headerReference w:type="even" r:id="rId9"/>
      <w:headerReference w:type="default" r:id="rId10"/>
      <w:footerReference w:type="default" r:id="rId11"/>
      <w:footerReference w:type="first" r:id="rId12"/>
      <w:pgSz w:w="16834" w:h="11909" w:orient="landscape" w:code="9"/>
      <w:pgMar w:top="709" w:right="993" w:bottom="1276" w:left="1134"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25FDC" w14:textId="77777777" w:rsidR="00AD2991" w:rsidRDefault="00AD2991">
      <w:r>
        <w:separator/>
      </w:r>
    </w:p>
    <w:p w14:paraId="7D544F23" w14:textId="77777777" w:rsidR="00AD2991" w:rsidRDefault="00AD2991"/>
  </w:endnote>
  <w:endnote w:type="continuationSeparator" w:id="0">
    <w:p w14:paraId="3D7B0B41" w14:textId="77777777" w:rsidR="00AD2991" w:rsidRDefault="00AD2991">
      <w:r>
        <w:continuationSeparator/>
      </w:r>
    </w:p>
    <w:p w14:paraId="346B9C13" w14:textId="77777777" w:rsidR="00AD2991" w:rsidRDefault="00AD29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75FE" w14:textId="77777777" w:rsidR="00E17B64" w:rsidRDefault="00E17B64"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5D301C16" wp14:editId="19B25AFA">
          <wp:simplePos x="0" y="0"/>
          <wp:positionH relativeFrom="column">
            <wp:posOffset>2315210</wp:posOffset>
          </wp:positionH>
          <wp:positionV relativeFrom="paragraph">
            <wp:posOffset>318770</wp:posOffset>
          </wp:positionV>
          <wp:extent cx="551815" cy="412750"/>
          <wp:effectExtent l="0" t="0" r="635" b="635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29E79" w14:textId="77777777" w:rsidR="00E17B64" w:rsidRDefault="00E17B64"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6A58DA45" wp14:editId="6DBA84C5">
          <wp:simplePos x="0" y="0"/>
          <wp:positionH relativeFrom="column">
            <wp:posOffset>2315210</wp:posOffset>
          </wp:positionH>
          <wp:positionV relativeFrom="paragraph">
            <wp:posOffset>318770</wp:posOffset>
          </wp:positionV>
          <wp:extent cx="551815" cy="412750"/>
          <wp:effectExtent l="0" t="0" r="635" b="63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color w:val="3767A8"/>
        <w:sz w:val="18"/>
        <w:szCs w:val="18"/>
        <w:rtl/>
        <w:lang w:bidi="he-IL"/>
      </w:rPr>
      <w:t xml:space="preserve">רח' שבטי ישראל 34,ירושלים,91911  טל' </w:t>
    </w:r>
    <w:r>
      <w:rPr>
        <w:rFonts w:ascii="Arial" w:hAnsi="Arial" w:cs="Arial" w:hint="cs"/>
        <w:b/>
        <w:bCs/>
        <w:color w:val="3767A8"/>
        <w:sz w:val="18"/>
        <w:szCs w:val="18"/>
        <w:rtl/>
        <w:lang w:bidi="he-IL"/>
      </w:rPr>
      <w:t>073</w:t>
    </w:r>
    <w:r>
      <w:rPr>
        <w:rFonts w:ascii="Arial" w:hAnsi="Arial" w:cs="Arial"/>
        <w:b/>
        <w:bCs/>
        <w:color w:val="3767A8"/>
        <w:sz w:val="18"/>
        <w:szCs w:val="18"/>
        <w:rtl/>
        <w:lang w:bidi="he-IL"/>
      </w:rPr>
      <w:t>-</w:t>
    </w:r>
    <w:r>
      <w:rPr>
        <w:rFonts w:ascii="Arial" w:hAnsi="Arial" w:cs="Arial" w:hint="cs"/>
        <w:b/>
        <w:bCs/>
        <w:color w:val="3767A8"/>
        <w:sz w:val="18"/>
        <w:szCs w:val="18"/>
        <w:rtl/>
        <w:lang w:bidi="he-IL"/>
      </w:rPr>
      <w:t>3933000</w:t>
    </w:r>
    <w:r>
      <w:rPr>
        <w:rFonts w:ascii="Arial" w:hAnsi="Arial" w:cs="Arial"/>
        <w:b/>
        <w:bCs/>
        <w:color w:val="3767A8"/>
        <w:sz w:val="18"/>
        <w:szCs w:val="18"/>
        <w:rtl/>
        <w:lang w:bidi="he-IL"/>
      </w:rPr>
      <w:t xml:space="preserve"> פקס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hint="cs"/>
        <w:b/>
        <w:bCs/>
        <w:color w:val="3767A8"/>
        <w:sz w:val="18"/>
        <w:szCs w:val="18"/>
        <w:rtl/>
        <w:lang w:bidi="he-IL"/>
      </w:rPr>
      <w:br/>
    </w:r>
    <w:bookmarkStart w:id="0" w:name="Titel6"/>
    <w:bookmarkEnd w:id="0"/>
    <w:r>
      <w:rPr>
        <w:rFonts w:ascii="Arial" w:hAnsi="Arial" w:cs="Arial"/>
        <w:b/>
        <w:bCs/>
        <w:color w:val="3767A8"/>
        <w:sz w:val="18"/>
        <w:szCs w:val="18"/>
        <w:rtl/>
        <w:lang w:bidi="ar-SA"/>
      </w:rPr>
      <w:t xml:space="preserve">شارع شبطي </w:t>
    </w:r>
    <w:proofErr w:type="spellStart"/>
    <w:r>
      <w:rPr>
        <w:rFonts w:ascii="Arial" w:hAnsi="Arial" w:cs="Arial"/>
        <w:b/>
        <w:bCs/>
        <w:color w:val="3767A8"/>
        <w:sz w:val="18"/>
        <w:szCs w:val="18"/>
        <w:rtl/>
        <w:lang w:bidi="ar-SA"/>
      </w:rPr>
      <w:t>يسرائيل</w:t>
    </w:r>
    <w:proofErr w:type="spellEnd"/>
    <w:r>
      <w:rPr>
        <w:rFonts w:ascii="Arial" w:hAnsi="Arial" w:cs="Arial"/>
        <w:b/>
        <w:bCs/>
        <w:color w:val="3767A8"/>
        <w:sz w:val="18"/>
        <w:szCs w:val="18"/>
        <w:rtl/>
        <w:lang w:bidi="ar-SA"/>
      </w:rPr>
      <w:t xml:space="preserve"> 34, اورشليم-القدس, 91911 هاتف </w:t>
    </w:r>
    <w:r>
      <w:rPr>
        <w:rFonts w:ascii="Arial" w:hAnsi="Arial" w:cs="Arial" w:hint="cs"/>
        <w:b/>
        <w:bCs/>
        <w:color w:val="3767A8"/>
        <w:sz w:val="18"/>
        <w:szCs w:val="18"/>
        <w:rtl/>
        <w:lang w:bidi="he-IL"/>
      </w:rPr>
      <w:t>3933000</w:t>
    </w:r>
    <w:r>
      <w:rPr>
        <w:rFonts w:ascii="Arial" w:hAnsi="Arial" w:cs="Arial"/>
        <w:b/>
        <w:bCs/>
        <w:color w:val="3767A8"/>
        <w:sz w:val="18"/>
        <w:szCs w:val="18"/>
        <w:rtl/>
        <w:lang w:bidi="ar-SA"/>
      </w:rPr>
      <w:t>-</w:t>
    </w:r>
    <w:r>
      <w:rPr>
        <w:rFonts w:ascii="Arial" w:hAnsi="Arial" w:cs="Arial" w:hint="cs"/>
        <w:b/>
        <w:bCs/>
        <w:color w:val="3767A8"/>
        <w:sz w:val="18"/>
        <w:szCs w:val="18"/>
        <w:rtl/>
        <w:lang w:bidi="he-IL"/>
      </w:rPr>
      <w:t>073</w:t>
    </w:r>
    <w:r>
      <w:rPr>
        <w:rFonts w:ascii="Arial" w:hAnsi="Arial" w:cs="Arial"/>
        <w:b/>
        <w:bCs/>
        <w:color w:val="3767A8"/>
        <w:sz w:val="18"/>
        <w:szCs w:val="18"/>
        <w:rtl/>
        <w:lang w:bidi="ar-SA"/>
      </w:rPr>
      <w:t xml:space="preserve"> فاكس </w:t>
    </w:r>
    <w:r w:rsidRPr="00D1539B">
      <w:rPr>
        <w:rFonts w:ascii="Arial" w:hAnsi="Arial" w:cs="Arial"/>
        <w:b/>
        <w:bCs/>
        <w:color w:val="3767A8"/>
        <w:sz w:val="18"/>
        <w:szCs w:val="18"/>
        <w:rtl/>
        <w:lang w:bidi="he-IL"/>
      </w:rPr>
      <w:t>073</w:t>
    </w:r>
    <w:r>
      <w:rPr>
        <w:rFonts w:ascii="Arial" w:hAnsi="Arial" w:cs="Arial" w:hint="cs"/>
        <w:b/>
        <w:bCs/>
        <w:color w:val="3767A8"/>
        <w:sz w:val="18"/>
        <w:szCs w:val="18"/>
        <w:rtl/>
        <w:lang w:bidi="he-IL"/>
      </w:rPr>
      <w:t>-</w:t>
    </w:r>
    <w:r w:rsidRPr="00D1539B">
      <w:rPr>
        <w:rFonts w:ascii="Arial" w:hAnsi="Arial" w:cs="Arial"/>
        <w:b/>
        <w:bCs/>
        <w:color w:val="3767A8"/>
        <w:sz w:val="18"/>
        <w:szCs w:val="18"/>
        <w:rtl/>
        <w:lang w:bidi="he-IL"/>
      </w:rPr>
      <w:t>3933145</w:t>
    </w:r>
    <w:r>
      <w:rPr>
        <w:rFonts w:ascii="Arial" w:hAnsi="Arial" w:cs="Arial"/>
        <w:b/>
        <w:bCs/>
        <w:color w:val="3767A8"/>
        <w:sz w:val="18"/>
        <w:szCs w:val="18"/>
        <w:rtl/>
        <w:lang w:bidi="ar-SA"/>
      </w:rPr>
      <w:t xml:space="preserve"> | </w:t>
    </w:r>
    <w:r>
      <w:rPr>
        <w:rFonts w:ascii="Arial" w:hAnsi="Arial" w:cs="Arial"/>
        <w:b/>
        <w:bCs/>
        <w:color w:val="3767A8"/>
        <w:sz w:val="18"/>
        <w:szCs w:val="18"/>
        <w:lang w:bidi="he-IL"/>
      </w:rPr>
      <w:t>www.edu.gov.il</w:t>
    </w:r>
  </w:p>
  <w:p w14:paraId="61166491" w14:textId="77777777" w:rsidR="00E17B64" w:rsidRPr="002C766B" w:rsidRDefault="00E17B64" w:rsidP="004F4141">
    <w:pPr>
      <w:pStyle w:val="a6"/>
    </w:pPr>
    <w:r>
      <w:rPr>
        <w:rFonts w:hint="cs"/>
        <w:sz w:val="16"/>
        <w:szCs w:val="16"/>
        <w:rt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32303" w14:textId="77777777" w:rsidR="00AD2991" w:rsidRDefault="00AD2991">
      <w:r>
        <w:separator/>
      </w:r>
    </w:p>
    <w:p w14:paraId="2AF309ED" w14:textId="77777777" w:rsidR="00AD2991" w:rsidRDefault="00AD2991"/>
  </w:footnote>
  <w:footnote w:type="continuationSeparator" w:id="0">
    <w:p w14:paraId="031C7000" w14:textId="77777777" w:rsidR="00AD2991" w:rsidRDefault="00AD2991">
      <w:r>
        <w:continuationSeparator/>
      </w:r>
    </w:p>
    <w:p w14:paraId="75014F78" w14:textId="77777777" w:rsidR="00AD2991" w:rsidRDefault="00AD29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FE43" w14:textId="77777777" w:rsidR="00E17B64" w:rsidRDefault="00E17B64"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17</w:t>
    </w:r>
    <w:r>
      <w:rPr>
        <w:rStyle w:val="a7"/>
        <w:rtl/>
      </w:rPr>
      <w:fldChar w:fldCharType="end"/>
    </w:r>
  </w:p>
  <w:p w14:paraId="75E954CF" w14:textId="77777777" w:rsidR="00E17B64" w:rsidRDefault="00E17B64">
    <w:pPr>
      <w:pStyle w:val="a4"/>
    </w:pPr>
  </w:p>
  <w:p w14:paraId="13678ECD" w14:textId="77777777" w:rsidR="00E17B64" w:rsidRDefault="00E17B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A21BF" w14:textId="77777777" w:rsidR="00E17B64" w:rsidRDefault="00E17B64" w:rsidP="00AE3A9F">
    <w:pPr>
      <w:pStyle w:val="a4"/>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sidR="004C5E75">
      <w:rPr>
        <w:rStyle w:val="a7"/>
        <w:noProof/>
        <w:rtl/>
      </w:rPr>
      <w:t>2</w:t>
    </w:r>
    <w:r>
      <w:rPr>
        <w:rStyle w:val="a7"/>
        <w:rtl/>
      </w:rPr>
      <w:fldChar w:fldCharType="end"/>
    </w:r>
  </w:p>
  <w:p w14:paraId="0A2D5B1B" w14:textId="77777777" w:rsidR="00E17B64" w:rsidRDefault="00E17B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B13E1"/>
    <w:multiLevelType w:val="hybridMultilevel"/>
    <w:tmpl w:val="EFC29DE2"/>
    <w:lvl w:ilvl="0" w:tplc="C6CC33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8AB16DD"/>
    <w:multiLevelType w:val="hybridMultilevel"/>
    <w:tmpl w:val="1AF4633E"/>
    <w:lvl w:ilvl="0" w:tplc="A5A425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B65E59"/>
    <w:multiLevelType w:val="multilevel"/>
    <w:tmpl w:val="7DA0FB2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7"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A35E5A"/>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2"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C4171F"/>
    <w:multiLevelType w:val="hybridMultilevel"/>
    <w:tmpl w:val="E826B5A6"/>
    <w:lvl w:ilvl="0" w:tplc="8F7A9CE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5D10B5"/>
    <w:multiLevelType w:val="hybridMultilevel"/>
    <w:tmpl w:val="86AAAC82"/>
    <w:lvl w:ilvl="0" w:tplc="028CEBD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16"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C67FA6"/>
    <w:multiLevelType w:val="hybridMultilevel"/>
    <w:tmpl w:val="E826B5A6"/>
    <w:lvl w:ilvl="0" w:tplc="8F7A9CE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06946"/>
    <w:multiLevelType w:val="hybridMultilevel"/>
    <w:tmpl w:val="DFB4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821A71"/>
    <w:multiLevelType w:val="hybridMultilevel"/>
    <w:tmpl w:val="60D428DE"/>
    <w:lvl w:ilvl="0" w:tplc="CD827F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1" w15:restartNumberingAfterBreak="0">
    <w:nsid w:val="56C45299"/>
    <w:multiLevelType w:val="hybridMultilevel"/>
    <w:tmpl w:val="CE949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26"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9"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28"/>
  </w:num>
  <w:num w:numId="2">
    <w:abstractNumId w:val="26"/>
  </w:num>
  <w:num w:numId="3">
    <w:abstractNumId w:val="11"/>
  </w:num>
  <w:num w:numId="4">
    <w:abstractNumId w:val="16"/>
  </w:num>
  <w:num w:numId="5">
    <w:abstractNumId w:val="20"/>
  </w:num>
  <w:num w:numId="6">
    <w:abstractNumId w:val="4"/>
  </w:num>
  <w:num w:numId="7">
    <w:abstractNumId w:val="23"/>
  </w:num>
  <w:num w:numId="8">
    <w:abstractNumId w:val="7"/>
  </w:num>
  <w:num w:numId="9">
    <w:abstractNumId w:val="27"/>
  </w:num>
  <w:num w:numId="10">
    <w:abstractNumId w:val="24"/>
  </w:num>
  <w:num w:numId="11">
    <w:abstractNumId w:val="22"/>
  </w:num>
  <w:num w:numId="12">
    <w:abstractNumId w:val="8"/>
  </w:num>
  <w:num w:numId="13">
    <w:abstractNumId w:val="29"/>
  </w:num>
  <w:num w:numId="14">
    <w:abstractNumId w:val="25"/>
  </w:num>
  <w:num w:numId="15">
    <w:abstractNumId w:val="15"/>
  </w:num>
  <w:num w:numId="16">
    <w:abstractNumId w:val="2"/>
  </w:num>
  <w:num w:numId="17">
    <w:abstractNumId w:val="5"/>
  </w:num>
  <w:num w:numId="18">
    <w:abstractNumId w:val="6"/>
  </w:num>
  <w:num w:numId="19">
    <w:abstractNumId w:val="1"/>
  </w:num>
  <w:num w:numId="20">
    <w:abstractNumId w:val="12"/>
  </w:num>
  <w:num w:numId="21">
    <w:abstractNumId w:val="10"/>
  </w:num>
  <w:num w:numId="22">
    <w:abstractNumId w:val="0"/>
  </w:num>
  <w:num w:numId="23">
    <w:abstractNumId w:val="14"/>
  </w:num>
  <w:num w:numId="24">
    <w:abstractNumId w:val="9"/>
  </w:num>
  <w:num w:numId="25">
    <w:abstractNumId w:val="21"/>
  </w:num>
  <w:num w:numId="26">
    <w:abstractNumId w:val="18"/>
  </w:num>
  <w:num w:numId="27">
    <w:abstractNumId w:val="19"/>
  </w:num>
  <w:num w:numId="28">
    <w:abstractNumId w:val="17"/>
  </w:num>
  <w:num w:numId="29">
    <w:abstractNumId w:val="3"/>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E0"/>
    <w:rsid w:val="000001BA"/>
    <w:rsid w:val="000103AE"/>
    <w:rsid w:val="00011090"/>
    <w:rsid w:val="00014BCB"/>
    <w:rsid w:val="000155D7"/>
    <w:rsid w:val="00015CD1"/>
    <w:rsid w:val="00016040"/>
    <w:rsid w:val="00017968"/>
    <w:rsid w:val="00021CB3"/>
    <w:rsid w:val="000231FD"/>
    <w:rsid w:val="00024A55"/>
    <w:rsid w:val="00025118"/>
    <w:rsid w:val="0002643D"/>
    <w:rsid w:val="00026677"/>
    <w:rsid w:val="00026E84"/>
    <w:rsid w:val="00030802"/>
    <w:rsid w:val="00030FC5"/>
    <w:rsid w:val="00031FE4"/>
    <w:rsid w:val="00033321"/>
    <w:rsid w:val="00033C03"/>
    <w:rsid w:val="00034AFB"/>
    <w:rsid w:val="0003516C"/>
    <w:rsid w:val="000352FF"/>
    <w:rsid w:val="00035AAE"/>
    <w:rsid w:val="000367DC"/>
    <w:rsid w:val="00037C90"/>
    <w:rsid w:val="00041A84"/>
    <w:rsid w:val="000423BC"/>
    <w:rsid w:val="000438E5"/>
    <w:rsid w:val="00043E56"/>
    <w:rsid w:val="00044323"/>
    <w:rsid w:val="0004683D"/>
    <w:rsid w:val="00046C2F"/>
    <w:rsid w:val="00047752"/>
    <w:rsid w:val="00047933"/>
    <w:rsid w:val="00047CF2"/>
    <w:rsid w:val="000511C5"/>
    <w:rsid w:val="000521F6"/>
    <w:rsid w:val="0005487E"/>
    <w:rsid w:val="00054FF8"/>
    <w:rsid w:val="000575F8"/>
    <w:rsid w:val="000615F4"/>
    <w:rsid w:val="00061B53"/>
    <w:rsid w:val="00061E8A"/>
    <w:rsid w:val="00062205"/>
    <w:rsid w:val="00063023"/>
    <w:rsid w:val="0006373C"/>
    <w:rsid w:val="00064EE2"/>
    <w:rsid w:val="000652F5"/>
    <w:rsid w:val="000660E7"/>
    <w:rsid w:val="00066CFE"/>
    <w:rsid w:val="000725AB"/>
    <w:rsid w:val="00074597"/>
    <w:rsid w:val="00075A91"/>
    <w:rsid w:val="00076FC5"/>
    <w:rsid w:val="0007700B"/>
    <w:rsid w:val="000772E1"/>
    <w:rsid w:val="00077BFD"/>
    <w:rsid w:val="00083651"/>
    <w:rsid w:val="00085D96"/>
    <w:rsid w:val="00091FE2"/>
    <w:rsid w:val="00092B05"/>
    <w:rsid w:val="00095F56"/>
    <w:rsid w:val="00097146"/>
    <w:rsid w:val="000972D2"/>
    <w:rsid w:val="00097623"/>
    <w:rsid w:val="000A026E"/>
    <w:rsid w:val="000A13E5"/>
    <w:rsid w:val="000A1446"/>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A8A"/>
    <w:rsid w:val="000D3A9C"/>
    <w:rsid w:val="000D5034"/>
    <w:rsid w:val="000D521E"/>
    <w:rsid w:val="000D5E29"/>
    <w:rsid w:val="000D6B32"/>
    <w:rsid w:val="000D7CA9"/>
    <w:rsid w:val="000E02F9"/>
    <w:rsid w:val="000E0341"/>
    <w:rsid w:val="000E1754"/>
    <w:rsid w:val="000E3DB4"/>
    <w:rsid w:val="000E503C"/>
    <w:rsid w:val="000E5212"/>
    <w:rsid w:val="000E5449"/>
    <w:rsid w:val="000F0E4A"/>
    <w:rsid w:val="000F2909"/>
    <w:rsid w:val="000F303B"/>
    <w:rsid w:val="000F3FA1"/>
    <w:rsid w:val="000F46F5"/>
    <w:rsid w:val="001003E1"/>
    <w:rsid w:val="00100A24"/>
    <w:rsid w:val="001035ED"/>
    <w:rsid w:val="00104211"/>
    <w:rsid w:val="00113D3F"/>
    <w:rsid w:val="0011443E"/>
    <w:rsid w:val="00116BB0"/>
    <w:rsid w:val="001209EF"/>
    <w:rsid w:val="00120A20"/>
    <w:rsid w:val="00122506"/>
    <w:rsid w:val="00123016"/>
    <w:rsid w:val="00124996"/>
    <w:rsid w:val="00124BA9"/>
    <w:rsid w:val="001311AC"/>
    <w:rsid w:val="00133271"/>
    <w:rsid w:val="00135630"/>
    <w:rsid w:val="00136068"/>
    <w:rsid w:val="0013650A"/>
    <w:rsid w:val="00141B8A"/>
    <w:rsid w:val="001439A5"/>
    <w:rsid w:val="00144A6D"/>
    <w:rsid w:val="0014569E"/>
    <w:rsid w:val="00152594"/>
    <w:rsid w:val="001538CA"/>
    <w:rsid w:val="0015471D"/>
    <w:rsid w:val="00154C08"/>
    <w:rsid w:val="0015527D"/>
    <w:rsid w:val="00155A86"/>
    <w:rsid w:val="0015649F"/>
    <w:rsid w:val="00157913"/>
    <w:rsid w:val="00157AA5"/>
    <w:rsid w:val="00157C37"/>
    <w:rsid w:val="0016012C"/>
    <w:rsid w:val="0016151A"/>
    <w:rsid w:val="00163321"/>
    <w:rsid w:val="001637FC"/>
    <w:rsid w:val="00165319"/>
    <w:rsid w:val="001666F4"/>
    <w:rsid w:val="00166DC1"/>
    <w:rsid w:val="00167F93"/>
    <w:rsid w:val="00170F65"/>
    <w:rsid w:val="00173646"/>
    <w:rsid w:val="001738DB"/>
    <w:rsid w:val="0017579F"/>
    <w:rsid w:val="0017645F"/>
    <w:rsid w:val="001764A1"/>
    <w:rsid w:val="001775C7"/>
    <w:rsid w:val="0018211A"/>
    <w:rsid w:val="00184974"/>
    <w:rsid w:val="00187D89"/>
    <w:rsid w:val="00191CE1"/>
    <w:rsid w:val="0019313A"/>
    <w:rsid w:val="0019393C"/>
    <w:rsid w:val="001A077B"/>
    <w:rsid w:val="001A0821"/>
    <w:rsid w:val="001A476F"/>
    <w:rsid w:val="001B065D"/>
    <w:rsid w:val="001B0A68"/>
    <w:rsid w:val="001B1DA7"/>
    <w:rsid w:val="001B2B1E"/>
    <w:rsid w:val="001C380E"/>
    <w:rsid w:val="001C47BC"/>
    <w:rsid w:val="001C59E5"/>
    <w:rsid w:val="001D0565"/>
    <w:rsid w:val="001D085F"/>
    <w:rsid w:val="001D124C"/>
    <w:rsid w:val="001D1270"/>
    <w:rsid w:val="001D6330"/>
    <w:rsid w:val="001E0C9B"/>
    <w:rsid w:val="001E2018"/>
    <w:rsid w:val="001E3877"/>
    <w:rsid w:val="001E617D"/>
    <w:rsid w:val="001F126E"/>
    <w:rsid w:val="001F1CB6"/>
    <w:rsid w:val="001F1DD5"/>
    <w:rsid w:val="001F2F62"/>
    <w:rsid w:val="001F4B4A"/>
    <w:rsid w:val="001F7115"/>
    <w:rsid w:val="001F7235"/>
    <w:rsid w:val="00202108"/>
    <w:rsid w:val="00202621"/>
    <w:rsid w:val="002027AC"/>
    <w:rsid w:val="0020548A"/>
    <w:rsid w:val="0020633E"/>
    <w:rsid w:val="00210DAD"/>
    <w:rsid w:val="00211A26"/>
    <w:rsid w:val="002120EE"/>
    <w:rsid w:val="00212FC7"/>
    <w:rsid w:val="0021524F"/>
    <w:rsid w:val="00216CC1"/>
    <w:rsid w:val="00217FA6"/>
    <w:rsid w:val="002234DF"/>
    <w:rsid w:val="00226123"/>
    <w:rsid w:val="00227752"/>
    <w:rsid w:val="0023001B"/>
    <w:rsid w:val="00231781"/>
    <w:rsid w:val="00233EB5"/>
    <w:rsid w:val="00235EFF"/>
    <w:rsid w:val="002400D7"/>
    <w:rsid w:val="0024020A"/>
    <w:rsid w:val="00241A63"/>
    <w:rsid w:val="00242FD9"/>
    <w:rsid w:val="0024325D"/>
    <w:rsid w:val="00246ACA"/>
    <w:rsid w:val="00250326"/>
    <w:rsid w:val="00250679"/>
    <w:rsid w:val="00250A0F"/>
    <w:rsid w:val="002510D2"/>
    <w:rsid w:val="00252357"/>
    <w:rsid w:val="00253A47"/>
    <w:rsid w:val="0025641B"/>
    <w:rsid w:val="002577CB"/>
    <w:rsid w:val="00257834"/>
    <w:rsid w:val="00257925"/>
    <w:rsid w:val="00260F90"/>
    <w:rsid w:val="002615D3"/>
    <w:rsid w:val="00267E15"/>
    <w:rsid w:val="00270C64"/>
    <w:rsid w:val="00272258"/>
    <w:rsid w:val="002728AF"/>
    <w:rsid w:val="00272A12"/>
    <w:rsid w:val="0027757B"/>
    <w:rsid w:val="00283009"/>
    <w:rsid w:val="00284EFC"/>
    <w:rsid w:val="0028694D"/>
    <w:rsid w:val="00291E3D"/>
    <w:rsid w:val="00292AED"/>
    <w:rsid w:val="00292C1C"/>
    <w:rsid w:val="00296984"/>
    <w:rsid w:val="002970EC"/>
    <w:rsid w:val="002A0200"/>
    <w:rsid w:val="002A0758"/>
    <w:rsid w:val="002A0BE8"/>
    <w:rsid w:val="002A20CB"/>
    <w:rsid w:val="002A2BB3"/>
    <w:rsid w:val="002A2D25"/>
    <w:rsid w:val="002A3650"/>
    <w:rsid w:val="002A3BB5"/>
    <w:rsid w:val="002A41EF"/>
    <w:rsid w:val="002A7575"/>
    <w:rsid w:val="002A79B8"/>
    <w:rsid w:val="002B062E"/>
    <w:rsid w:val="002B3102"/>
    <w:rsid w:val="002B357E"/>
    <w:rsid w:val="002B44E3"/>
    <w:rsid w:val="002B5AD7"/>
    <w:rsid w:val="002B64CF"/>
    <w:rsid w:val="002C04C1"/>
    <w:rsid w:val="002C628C"/>
    <w:rsid w:val="002C7048"/>
    <w:rsid w:val="002C766B"/>
    <w:rsid w:val="002C7A6B"/>
    <w:rsid w:val="002C7C1B"/>
    <w:rsid w:val="002D0403"/>
    <w:rsid w:val="002D066E"/>
    <w:rsid w:val="002D092E"/>
    <w:rsid w:val="002D1B8F"/>
    <w:rsid w:val="002D31DD"/>
    <w:rsid w:val="002D33C9"/>
    <w:rsid w:val="002D4C1A"/>
    <w:rsid w:val="002D5361"/>
    <w:rsid w:val="002D66E5"/>
    <w:rsid w:val="002D6959"/>
    <w:rsid w:val="002D6DD9"/>
    <w:rsid w:val="002D73DE"/>
    <w:rsid w:val="002D7606"/>
    <w:rsid w:val="002E01F8"/>
    <w:rsid w:val="002E37E5"/>
    <w:rsid w:val="002E5214"/>
    <w:rsid w:val="002E5CC4"/>
    <w:rsid w:val="002E604B"/>
    <w:rsid w:val="002F000C"/>
    <w:rsid w:val="002F57EC"/>
    <w:rsid w:val="002F5906"/>
    <w:rsid w:val="002F5C9B"/>
    <w:rsid w:val="002F7DD6"/>
    <w:rsid w:val="00300F19"/>
    <w:rsid w:val="003061B6"/>
    <w:rsid w:val="00310E99"/>
    <w:rsid w:val="00312F9C"/>
    <w:rsid w:val="0031511B"/>
    <w:rsid w:val="00316FE2"/>
    <w:rsid w:val="0032167E"/>
    <w:rsid w:val="00321C36"/>
    <w:rsid w:val="00322369"/>
    <w:rsid w:val="00323AEF"/>
    <w:rsid w:val="00324121"/>
    <w:rsid w:val="00324C7F"/>
    <w:rsid w:val="00330E27"/>
    <w:rsid w:val="00334BA0"/>
    <w:rsid w:val="00337E4E"/>
    <w:rsid w:val="00341C43"/>
    <w:rsid w:val="00341DE3"/>
    <w:rsid w:val="00342D4B"/>
    <w:rsid w:val="003434F0"/>
    <w:rsid w:val="00344CAA"/>
    <w:rsid w:val="00346840"/>
    <w:rsid w:val="00352CD9"/>
    <w:rsid w:val="00353E59"/>
    <w:rsid w:val="003540E7"/>
    <w:rsid w:val="0035431C"/>
    <w:rsid w:val="00355963"/>
    <w:rsid w:val="00355E66"/>
    <w:rsid w:val="00356501"/>
    <w:rsid w:val="00356927"/>
    <w:rsid w:val="00356965"/>
    <w:rsid w:val="003577D4"/>
    <w:rsid w:val="003605FC"/>
    <w:rsid w:val="00361C16"/>
    <w:rsid w:val="00362613"/>
    <w:rsid w:val="0036490D"/>
    <w:rsid w:val="00367061"/>
    <w:rsid w:val="003703FC"/>
    <w:rsid w:val="0037059C"/>
    <w:rsid w:val="00370602"/>
    <w:rsid w:val="00370B0C"/>
    <w:rsid w:val="00371929"/>
    <w:rsid w:val="00372442"/>
    <w:rsid w:val="0037287A"/>
    <w:rsid w:val="00372C02"/>
    <w:rsid w:val="00372E4A"/>
    <w:rsid w:val="0037329D"/>
    <w:rsid w:val="00374C7F"/>
    <w:rsid w:val="00374F60"/>
    <w:rsid w:val="00376584"/>
    <w:rsid w:val="0037742D"/>
    <w:rsid w:val="003774F6"/>
    <w:rsid w:val="003775BF"/>
    <w:rsid w:val="00380254"/>
    <w:rsid w:val="003821EC"/>
    <w:rsid w:val="00382527"/>
    <w:rsid w:val="003828CC"/>
    <w:rsid w:val="003847D2"/>
    <w:rsid w:val="0038569F"/>
    <w:rsid w:val="003873BB"/>
    <w:rsid w:val="003901AD"/>
    <w:rsid w:val="00390C2C"/>
    <w:rsid w:val="00391D2D"/>
    <w:rsid w:val="00393447"/>
    <w:rsid w:val="00393C24"/>
    <w:rsid w:val="003945F3"/>
    <w:rsid w:val="00394795"/>
    <w:rsid w:val="0039522B"/>
    <w:rsid w:val="0039539A"/>
    <w:rsid w:val="00396F84"/>
    <w:rsid w:val="00397C39"/>
    <w:rsid w:val="00397FC0"/>
    <w:rsid w:val="003A0677"/>
    <w:rsid w:val="003A43EA"/>
    <w:rsid w:val="003A484E"/>
    <w:rsid w:val="003A4C5B"/>
    <w:rsid w:val="003A4DF4"/>
    <w:rsid w:val="003A7756"/>
    <w:rsid w:val="003B0870"/>
    <w:rsid w:val="003B0C10"/>
    <w:rsid w:val="003B110A"/>
    <w:rsid w:val="003B1338"/>
    <w:rsid w:val="003B2AE0"/>
    <w:rsid w:val="003B3474"/>
    <w:rsid w:val="003B4F19"/>
    <w:rsid w:val="003B5057"/>
    <w:rsid w:val="003B528D"/>
    <w:rsid w:val="003B7446"/>
    <w:rsid w:val="003C0108"/>
    <w:rsid w:val="003C0A36"/>
    <w:rsid w:val="003C2547"/>
    <w:rsid w:val="003C3636"/>
    <w:rsid w:val="003C3D38"/>
    <w:rsid w:val="003C5ED8"/>
    <w:rsid w:val="003C6E50"/>
    <w:rsid w:val="003C73FC"/>
    <w:rsid w:val="003D3D86"/>
    <w:rsid w:val="003D409B"/>
    <w:rsid w:val="003D4301"/>
    <w:rsid w:val="003D4791"/>
    <w:rsid w:val="003D4CE1"/>
    <w:rsid w:val="003D57BB"/>
    <w:rsid w:val="003D612B"/>
    <w:rsid w:val="003D6483"/>
    <w:rsid w:val="003D6DA9"/>
    <w:rsid w:val="003E227E"/>
    <w:rsid w:val="003E2757"/>
    <w:rsid w:val="003E5C33"/>
    <w:rsid w:val="003E5F2C"/>
    <w:rsid w:val="003E6140"/>
    <w:rsid w:val="003E75D8"/>
    <w:rsid w:val="003F0600"/>
    <w:rsid w:val="003F0E8D"/>
    <w:rsid w:val="003F3495"/>
    <w:rsid w:val="003F3A9E"/>
    <w:rsid w:val="003F4F56"/>
    <w:rsid w:val="003F5A84"/>
    <w:rsid w:val="003F5EF5"/>
    <w:rsid w:val="003F7081"/>
    <w:rsid w:val="0040105C"/>
    <w:rsid w:val="004021BB"/>
    <w:rsid w:val="00402F1F"/>
    <w:rsid w:val="00406E47"/>
    <w:rsid w:val="00406EF1"/>
    <w:rsid w:val="0041157B"/>
    <w:rsid w:val="00411E95"/>
    <w:rsid w:val="004171A7"/>
    <w:rsid w:val="004175B5"/>
    <w:rsid w:val="004176B5"/>
    <w:rsid w:val="00420BDF"/>
    <w:rsid w:val="00424174"/>
    <w:rsid w:val="004255A1"/>
    <w:rsid w:val="004258F9"/>
    <w:rsid w:val="00425CC0"/>
    <w:rsid w:val="0042697A"/>
    <w:rsid w:val="00427F62"/>
    <w:rsid w:val="00431FD0"/>
    <w:rsid w:val="004323B2"/>
    <w:rsid w:val="004323E8"/>
    <w:rsid w:val="00432BA0"/>
    <w:rsid w:val="004332BE"/>
    <w:rsid w:val="00433BAF"/>
    <w:rsid w:val="004348E9"/>
    <w:rsid w:val="00434F20"/>
    <w:rsid w:val="00435093"/>
    <w:rsid w:val="0043524D"/>
    <w:rsid w:val="004356BC"/>
    <w:rsid w:val="0043750F"/>
    <w:rsid w:val="00440246"/>
    <w:rsid w:val="00440635"/>
    <w:rsid w:val="0044093B"/>
    <w:rsid w:val="0044295B"/>
    <w:rsid w:val="004437AB"/>
    <w:rsid w:val="00443AEE"/>
    <w:rsid w:val="00445584"/>
    <w:rsid w:val="004459EA"/>
    <w:rsid w:val="00447506"/>
    <w:rsid w:val="004504F8"/>
    <w:rsid w:val="00461033"/>
    <w:rsid w:val="0046228F"/>
    <w:rsid w:val="00462F5A"/>
    <w:rsid w:val="00463AC8"/>
    <w:rsid w:val="00463C91"/>
    <w:rsid w:val="00465808"/>
    <w:rsid w:val="00465AD5"/>
    <w:rsid w:val="0046713D"/>
    <w:rsid w:val="00467FA9"/>
    <w:rsid w:val="0047057D"/>
    <w:rsid w:val="004710C1"/>
    <w:rsid w:val="0047157B"/>
    <w:rsid w:val="00471C2C"/>
    <w:rsid w:val="00471C46"/>
    <w:rsid w:val="00472310"/>
    <w:rsid w:val="004727BD"/>
    <w:rsid w:val="00473CE6"/>
    <w:rsid w:val="00475550"/>
    <w:rsid w:val="00477E43"/>
    <w:rsid w:val="00480BCA"/>
    <w:rsid w:val="0048107D"/>
    <w:rsid w:val="004815D1"/>
    <w:rsid w:val="0048235C"/>
    <w:rsid w:val="00486860"/>
    <w:rsid w:val="00490ED3"/>
    <w:rsid w:val="00492C8E"/>
    <w:rsid w:val="00493547"/>
    <w:rsid w:val="00494490"/>
    <w:rsid w:val="00496247"/>
    <w:rsid w:val="0049672C"/>
    <w:rsid w:val="00496DFA"/>
    <w:rsid w:val="004A1CF1"/>
    <w:rsid w:val="004A2C75"/>
    <w:rsid w:val="004A322C"/>
    <w:rsid w:val="004A39B2"/>
    <w:rsid w:val="004A561F"/>
    <w:rsid w:val="004A7E5D"/>
    <w:rsid w:val="004B0878"/>
    <w:rsid w:val="004B14AC"/>
    <w:rsid w:val="004B33B5"/>
    <w:rsid w:val="004B369D"/>
    <w:rsid w:val="004B4D8D"/>
    <w:rsid w:val="004B53D2"/>
    <w:rsid w:val="004B5B17"/>
    <w:rsid w:val="004B65CA"/>
    <w:rsid w:val="004B79F4"/>
    <w:rsid w:val="004C06D6"/>
    <w:rsid w:val="004C0E75"/>
    <w:rsid w:val="004C15F9"/>
    <w:rsid w:val="004C42C3"/>
    <w:rsid w:val="004C5E75"/>
    <w:rsid w:val="004C6895"/>
    <w:rsid w:val="004C68AD"/>
    <w:rsid w:val="004C7C2A"/>
    <w:rsid w:val="004D29D3"/>
    <w:rsid w:val="004D6A1B"/>
    <w:rsid w:val="004D7D0E"/>
    <w:rsid w:val="004E0276"/>
    <w:rsid w:val="004E0FB6"/>
    <w:rsid w:val="004E1397"/>
    <w:rsid w:val="004E1ADD"/>
    <w:rsid w:val="004E4D49"/>
    <w:rsid w:val="004E57DF"/>
    <w:rsid w:val="004E698F"/>
    <w:rsid w:val="004E6D8E"/>
    <w:rsid w:val="004F0CBF"/>
    <w:rsid w:val="004F1B95"/>
    <w:rsid w:val="004F2779"/>
    <w:rsid w:val="004F3203"/>
    <w:rsid w:val="004F4141"/>
    <w:rsid w:val="00503A13"/>
    <w:rsid w:val="00505C22"/>
    <w:rsid w:val="00506C6E"/>
    <w:rsid w:val="00510EA7"/>
    <w:rsid w:val="00517710"/>
    <w:rsid w:val="005202A3"/>
    <w:rsid w:val="005209CF"/>
    <w:rsid w:val="00523056"/>
    <w:rsid w:val="005232DC"/>
    <w:rsid w:val="00523AA1"/>
    <w:rsid w:val="00524E34"/>
    <w:rsid w:val="00526143"/>
    <w:rsid w:val="00526B09"/>
    <w:rsid w:val="005339D2"/>
    <w:rsid w:val="005348BD"/>
    <w:rsid w:val="005408CB"/>
    <w:rsid w:val="00540DCF"/>
    <w:rsid w:val="005418B4"/>
    <w:rsid w:val="00541F1F"/>
    <w:rsid w:val="005446AD"/>
    <w:rsid w:val="005468FF"/>
    <w:rsid w:val="00546B05"/>
    <w:rsid w:val="005472C3"/>
    <w:rsid w:val="005475F3"/>
    <w:rsid w:val="00547BF6"/>
    <w:rsid w:val="00551058"/>
    <w:rsid w:val="005543F9"/>
    <w:rsid w:val="0055672C"/>
    <w:rsid w:val="00556847"/>
    <w:rsid w:val="00557003"/>
    <w:rsid w:val="00560946"/>
    <w:rsid w:val="00562AD7"/>
    <w:rsid w:val="005635CA"/>
    <w:rsid w:val="0056439F"/>
    <w:rsid w:val="0056457D"/>
    <w:rsid w:val="0057096F"/>
    <w:rsid w:val="005712F7"/>
    <w:rsid w:val="005721D2"/>
    <w:rsid w:val="005728E4"/>
    <w:rsid w:val="00575788"/>
    <w:rsid w:val="00577009"/>
    <w:rsid w:val="005833B1"/>
    <w:rsid w:val="005839A0"/>
    <w:rsid w:val="00586266"/>
    <w:rsid w:val="00593F22"/>
    <w:rsid w:val="005A21A3"/>
    <w:rsid w:val="005A2DAC"/>
    <w:rsid w:val="005A3629"/>
    <w:rsid w:val="005B1759"/>
    <w:rsid w:val="005B2230"/>
    <w:rsid w:val="005B273F"/>
    <w:rsid w:val="005B3E7A"/>
    <w:rsid w:val="005B54B5"/>
    <w:rsid w:val="005B67D3"/>
    <w:rsid w:val="005B7724"/>
    <w:rsid w:val="005C0970"/>
    <w:rsid w:val="005C2C01"/>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1727"/>
    <w:rsid w:val="005E1CCD"/>
    <w:rsid w:val="005E24D0"/>
    <w:rsid w:val="005E2DCE"/>
    <w:rsid w:val="005E6A4B"/>
    <w:rsid w:val="005F082F"/>
    <w:rsid w:val="005F1B01"/>
    <w:rsid w:val="005F1B39"/>
    <w:rsid w:val="005F2CD7"/>
    <w:rsid w:val="005F3DE9"/>
    <w:rsid w:val="005F408D"/>
    <w:rsid w:val="005F415F"/>
    <w:rsid w:val="005F4EB0"/>
    <w:rsid w:val="005F4FBF"/>
    <w:rsid w:val="005F5423"/>
    <w:rsid w:val="005F74CC"/>
    <w:rsid w:val="006023B0"/>
    <w:rsid w:val="006041D5"/>
    <w:rsid w:val="0060445F"/>
    <w:rsid w:val="006046B2"/>
    <w:rsid w:val="00605089"/>
    <w:rsid w:val="006116A8"/>
    <w:rsid w:val="0061393B"/>
    <w:rsid w:val="00615E96"/>
    <w:rsid w:val="006271FC"/>
    <w:rsid w:val="00630472"/>
    <w:rsid w:val="00632418"/>
    <w:rsid w:val="0063278B"/>
    <w:rsid w:val="00632792"/>
    <w:rsid w:val="0063331B"/>
    <w:rsid w:val="0063391C"/>
    <w:rsid w:val="00633A55"/>
    <w:rsid w:val="00640448"/>
    <w:rsid w:val="0064121B"/>
    <w:rsid w:val="00641EA1"/>
    <w:rsid w:val="0064296E"/>
    <w:rsid w:val="00643800"/>
    <w:rsid w:val="00643920"/>
    <w:rsid w:val="00643DEE"/>
    <w:rsid w:val="00644EAF"/>
    <w:rsid w:val="0064560C"/>
    <w:rsid w:val="0064641F"/>
    <w:rsid w:val="00646733"/>
    <w:rsid w:val="006478D2"/>
    <w:rsid w:val="006523E1"/>
    <w:rsid w:val="006544BE"/>
    <w:rsid w:val="00655366"/>
    <w:rsid w:val="0065666B"/>
    <w:rsid w:val="00660317"/>
    <w:rsid w:val="00664657"/>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76A1"/>
    <w:rsid w:val="00693B96"/>
    <w:rsid w:val="006A0B32"/>
    <w:rsid w:val="006A1231"/>
    <w:rsid w:val="006A2C1E"/>
    <w:rsid w:val="006A61EC"/>
    <w:rsid w:val="006A7E02"/>
    <w:rsid w:val="006B086F"/>
    <w:rsid w:val="006B1AC4"/>
    <w:rsid w:val="006B1D6F"/>
    <w:rsid w:val="006B204D"/>
    <w:rsid w:val="006B225B"/>
    <w:rsid w:val="006B2EAC"/>
    <w:rsid w:val="006B56E5"/>
    <w:rsid w:val="006B6246"/>
    <w:rsid w:val="006B675E"/>
    <w:rsid w:val="006B6B26"/>
    <w:rsid w:val="006C0080"/>
    <w:rsid w:val="006C2220"/>
    <w:rsid w:val="006C2670"/>
    <w:rsid w:val="006C36A6"/>
    <w:rsid w:val="006C379E"/>
    <w:rsid w:val="006C41A5"/>
    <w:rsid w:val="006C52AA"/>
    <w:rsid w:val="006C5309"/>
    <w:rsid w:val="006C700C"/>
    <w:rsid w:val="006D103A"/>
    <w:rsid w:val="006D2ACA"/>
    <w:rsid w:val="006D35C6"/>
    <w:rsid w:val="006D3C3C"/>
    <w:rsid w:val="006D5E12"/>
    <w:rsid w:val="006D7D67"/>
    <w:rsid w:val="006E11AD"/>
    <w:rsid w:val="006E4AF9"/>
    <w:rsid w:val="006E780C"/>
    <w:rsid w:val="006F030A"/>
    <w:rsid w:val="006F0934"/>
    <w:rsid w:val="006F256A"/>
    <w:rsid w:val="006F327C"/>
    <w:rsid w:val="006F4A1A"/>
    <w:rsid w:val="006F6FC0"/>
    <w:rsid w:val="006F7068"/>
    <w:rsid w:val="006F70B1"/>
    <w:rsid w:val="0070046E"/>
    <w:rsid w:val="0071320B"/>
    <w:rsid w:val="00713CDA"/>
    <w:rsid w:val="0071422F"/>
    <w:rsid w:val="007169B5"/>
    <w:rsid w:val="00716BB2"/>
    <w:rsid w:val="007173BD"/>
    <w:rsid w:val="00721A99"/>
    <w:rsid w:val="00724EBF"/>
    <w:rsid w:val="007253F9"/>
    <w:rsid w:val="00731153"/>
    <w:rsid w:val="00733B26"/>
    <w:rsid w:val="00735526"/>
    <w:rsid w:val="007364A6"/>
    <w:rsid w:val="00737B72"/>
    <w:rsid w:val="00740953"/>
    <w:rsid w:val="00741103"/>
    <w:rsid w:val="00741543"/>
    <w:rsid w:val="00743A2B"/>
    <w:rsid w:val="00745627"/>
    <w:rsid w:val="00747322"/>
    <w:rsid w:val="00747806"/>
    <w:rsid w:val="00747B99"/>
    <w:rsid w:val="007504BA"/>
    <w:rsid w:val="00751864"/>
    <w:rsid w:val="00753EE3"/>
    <w:rsid w:val="00754420"/>
    <w:rsid w:val="00754537"/>
    <w:rsid w:val="007558AB"/>
    <w:rsid w:val="00757C7D"/>
    <w:rsid w:val="00757F86"/>
    <w:rsid w:val="00760292"/>
    <w:rsid w:val="0076345D"/>
    <w:rsid w:val="00763922"/>
    <w:rsid w:val="00763C35"/>
    <w:rsid w:val="00764E24"/>
    <w:rsid w:val="00766967"/>
    <w:rsid w:val="00770DDB"/>
    <w:rsid w:val="00771536"/>
    <w:rsid w:val="007741B2"/>
    <w:rsid w:val="00774C57"/>
    <w:rsid w:val="007766B1"/>
    <w:rsid w:val="00776F27"/>
    <w:rsid w:val="00780DB8"/>
    <w:rsid w:val="00781B38"/>
    <w:rsid w:val="00781C06"/>
    <w:rsid w:val="00782EDA"/>
    <w:rsid w:val="007852D0"/>
    <w:rsid w:val="0078690C"/>
    <w:rsid w:val="00791F2E"/>
    <w:rsid w:val="00793CB2"/>
    <w:rsid w:val="007940C9"/>
    <w:rsid w:val="0079699D"/>
    <w:rsid w:val="007A053F"/>
    <w:rsid w:val="007A05AC"/>
    <w:rsid w:val="007A1C21"/>
    <w:rsid w:val="007A2E90"/>
    <w:rsid w:val="007A3025"/>
    <w:rsid w:val="007A40C9"/>
    <w:rsid w:val="007A6600"/>
    <w:rsid w:val="007B02E1"/>
    <w:rsid w:val="007B16A7"/>
    <w:rsid w:val="007B23B4"/>
    <w:rsid w:val="007B3131"/>
    <w:rsid w:val="007B64E7"/>
    <w:rsid w:val="007B76A4"/>
    <w:rsid w:val="007B77C3"/>
    <w:rsid w:val="007C0C3C"/>
    <w:rsid w:val="007C20B9"/>
    <w:rsid w:val="007C216E"/>
    <w:rsid w:val="007C366E"/>
    <w:rsid w:val="007C5347"/>
    <w:rsid w:val="007C69F1"/>
    <w:rsid w:val="007D0F7A"/>
    <w:rsid w:val="007D24B9"/>
    <w:rsid w:val="007D3717"/>
    <w:rsid w:val="007D4B44"/>
    <w:rsid w:val="007D51CD"/>
    <w:rsid w:val="007E2147"/>
    <w:rsid w:val="007E2D0B"/>
    <w:rsid w:val="007E5792"/>
    <w:rsid w:val="007E5B2A"/>
    <w:rsid w:val="007E6D5D"/>
    <w:rsid w:val="007F08A8"/>
    <w:rsid w:val="007F1570"/>
    <w:rsid w:val="007F19B6"/>
    <w:rsid w:val="007F1DE4"/>
    <w:rsid w:val="007F45DC"/>
    <w:rsid w:val="007F4B50"/>
    <w:rsid w:val="007F4DA6"/>
    <w:rsid w:val="007F5C91"/>
    <w:rsid w:val="007F6DEE"/>
    <w:rsid w:val="007F6EEA"/>
    <w:rsid w:val="007F7C39"/>
    <w:rsid w:val="007F7EC2"/>
    <w:rsid w:val="00802CFD"/>
    <w:rsid w:val="00802F95"/>
    <w:rsid w:val="00806C0D"/>
    <w:rsid w:val="00806D71"/>
    <w:rsid w:val="00807EAE"/>
    <w:rsid w:val="00813025"/>
    <w:rsid w:val="00813D59"/>
    <w:rsid w:val="00814E5D"/>
    <w:rsid w:val="00815109"/>
    <w:rsid w:val="008166CE"/>
    <w:rsid w:val="008210F3"/>
    <w:rsid w:val="008215DC"/>
    <w:rsid w:val="00822360"/>
    <w:rsid w:val="00825B71"/>
    <w:rsid w:val="00826C0F"/>
    <w:rsid w:val="00827A72"/>
    <w:rsid w:val="00830689"/>
    <w:rsid w:val="00831400"/>
    <w:rsid w:val="00831942"/>
    <w:rsid w:val="00832197"/>
    <w:rsid w:val="00834D69"/>
    <w:rsid w:val="008355BF"/>
    <w:rsid w:val="00835E70"/>
    <w:rsid w:val="0083718C"/>
    <w:rsid w:val="0084050E"/>
    <w:rsid w:val="00847DD3"/>
    <w:rsid w:val="00851261"/>
    <w:rsid w:val="0085183D"/>
    <w:rsid w:val="00853F3C"/>
    <w:rsid w:val="008557C3"/>
    <w:rsid w:val="0086055C"/>
    <w:rsid w:val="00862BB0"/>
    <w:rsid w:val="00862E32"/>
    <w:rsid w:val="0086468A"/>
    <w:rsid w:val="00864DD8"/>
    <w:rsid w:val="00865651"/>
    <w:rsid w:val="008719F7"/>
    <w:rsid w:val="00873F75"/>
    <w:rsid w:val="008740D6"/>
    <w:rsid w:val="00874BC7"/>
    <w:rsid w:val="0087601E"/>
    <w:rsid w:val="008763CB"/>
    <w:rsid w:val="00876DFE"/>
    <w:rsid w:val="00877898"/>
    <w:rsid w:val="00881495"/>
    <w:rsid w:val="008815AD"/>
    <w:rsid w:val="008823CF"/>
    <w:rsid w:val="00884866"/>
    <w:rsid w:val="008854A2"/>
    <w:rsid w:val="00885961"/>
    <w:rsid w:val="00885C98"/>
    <w:rsid w:val="00890443"/>
    <w:rsid w:val="0089173B"/>
    <w:rsid w:val="00892170"/>
    <w:rsid w:val="0089223C"/>
    <w:rsid w:val="0089358C"/>
    <w:rsid w:val="00894F8B"/>
    <w:rsid w:val="00896D71"/>
    <w:rsid w:val="008A1C23"/>
    <w:rsid w:val="008A3C0D"/>
    <w:rsid w:val="008A6694"/>
    <w:rsid w:val="008A7126"/>
    <w:rsid w:val="008A728A"/>
    <w:rsid w:val="008A7DC4"/>
    <w:rsid w:val="008B1353"/>
    <w:rsid w:val="008B1484"/>
    <w:rsid w:val="008B1CAF"/>
    <w:rsid w:val="008B1DDD"/>
    <w:rsid w:val="008B37DE"/>
    <w:rsid w:val="008B6204"/>
    <w:rsid w:val="008B63F2"/>
    <w:rsid w:val="008C03ED"/>
    <w:rsid w:val="008C15A4"/>
    <w:rsid w:val="008C21B0"/>
    <w:rsid w:val="008C2B4A"/>
    <w:rsid w:val="008C44F3"/>
    <w:rsid w:val="008C4A4D"/>
    <w:rsid w:val="008C4C1F"/>
    <w:rsid w:val="008C5840"/>
    <w:rsid w:val="008C7019"/>
    <w:rsid w:val="008C76E9"/>
    <w:rsid w:val="008C7F99"/>
    <w:rsid w:val="008D06D2"/>
    <w:rsid w:val="008D1C30"/>
    <w:rsid w:val="008E0957"/>
    <w:rsid w:val="008E0A0F"/>
    <w:rsid w:val="008E20FF"/>
    <w:rsid w:val="008E5428"/>
    <w:rsid w:val="008F0878"/>
    <w:rsid w:val="008F15F6"/>
    <w:rsid w:val="008F1F62"/>
    <w:rsid w:val="008F2299"/>
    <w:rsid w:val="008F239C"/>
    <w:rsid w:val="008F2BB3"/>
    <w:rsid w:val="008F3166"/>
    <w:rsid w:val="008F3969"/>
    <w:rsid w:val="008F537D"/>
    <w:rsid w:val="008F6809"/>
    <w:rsid w:val="008F747C"/>
    <w:rsid w:val="009028B3"/>
    <w:rsid w:val="00903CEE"/>
    <w:rsid w:val="00906E4D"/>
    <w:rsid w:val="00907EE0"/>
    <w:rsid w:val="0091127A"/>
    <w:rsid w:val="00912402"/>
    <w:rsid w:val="00912A1F"/>
    <w:rsid w:val="00913758"/>
    <w:rsid w:val="00913ADE"/>
    <w:rsid w:val="00914773"/>
    <w:rsid w:val="00914DCF"/>
    <w:rsid w:val="00915AB3"/>
    <w:rsid w:val="00916298"/>
    <w:rsid w:val="00916967"/>
    <w:rsid w:val="009171C0"/>
    <w:rsid w:val="00920D72"/>
    <w:rsid w:val="00921A4D"/>
    <w:rsid w:val="00923272"/>
    <w:rsid w:val="0092340D"/>
    <w:rsid w:val="00924FF9"/>
    <w:rsid w:val="00925064"/>
    <w:rsid w:val="009269C5"/>
    <w:rsid w:val="00927BAE"/>
    <w:rsid w:val="00931F92"/>
    <w:rsid w:val="00933AC7"/>
    <w:rsid w:val="00934560"/>
    <w:rsid w:val="0094088A"/>
    <w:rsid w:val="009410BF"/>
    <w:rsid w:val="009424CE"/>
    <w:rsid w:val="00942D61"/>
    <w:rsid w:val="00943D74"/>
    <w:rsid w:val="00943E23"/>
    <w:rsid w:val="009462BD"/>
    <w:rsid w:val="009502E4"/>
    <w:rsid w:val="00953AED"/>
    <w:rsid w:val="00955863"/>
    <w:rsid w:val="00955D42"/>
    <w:rsid w:val="00955DA8"/>
    <w:rsid w:val="00956BA5"/>
    <w:rsid w:val="009602F6"/>
    <w:rsid w:val="00962D9E"/>
    <w:rsid w:val="0096483C"/>
    <w:rsid w:val="009648F4"/>
    <w:rsid w:val="00964B41"/>
    <w:rsid w:val="00965A6D"/>
    <w:rsid w:val="00966356"/>
    <w:rsid w:val="00967BDA"/>
    <w:rsid w:val="00970DBC"/>
    <w:rsid w:val="0097282F"/>
    <w:rsid w:val="00972D3F"/>
    <w:rsid w:val="00975981"/>
    <w:rsid w:val="00975B8C"/>
    <w:rsid w:val="0097690A"/>
    <w:rsid w:val="00980E8B"/>
    <w:rsid w:val="009841CC"/>
    <w:rsid w:val="009841FE"/>
    <w:rsid w:val="00984BB3"/>
    <w:rsid w:val="009858DC"/>
    <w:rsid w:val="00990B5B"/>
    <w:rsid w:val="00991045"/>
    <w:rsid w:val="00991B07"/>
    <w:rsid w:val="00993028"/>
    <w:rsid w:val="009931B1"/>
    <w:rsid w:val="009A21C4"/>
    <w:rsid w:val="009A2E8C"/>
    <w:rsid w:val="009A48A1"/>
    <w:rsid w:val="009A67E3"/>
    <w:rsid w:val="009A71F5"/>
    <w:rsid w:val="009A73FF"/>
    <w:rsid w:val="009A7ED7"/>
    <w:rsid w:val="009B050F"/>
    <w:rsid w:val="009B193C"/>
    <w:rsid w:val="009B28FD"/>
    <w:rsid w:val="009B4333"/>
    <w:rsid w:val="009B4BF9"/>
    <w:rsid w:val="009B5347"/>
    <w:rsid w:val="009B5C41"/>
    <w:rsid w:val="009B6325"/>
    <w:rsid w:val="009B79FA"/>
    <w:rsid w:val="009C270F"/>
    <w:rsid w:val="009C2E52"/>
    <w:rsid w:val="009C48C1"/>
    <w:rsid w:val="009C5F4E"/>
    <w:rsid w:val="009C6D47"/>
    <w:rsid w:val="009D027D"/>
    <w:rsid w:val="009D0958"/>
    <w:rsid w:val="009D0F7A"/>
    <w:rsid w:val="009D21A2"/>
    <w:rsid w:val="009D2E96"/>
    <w:rsid w:val="009D3DEC"/>
    <w:rsid w:val="009D512A"/>
    <w:rsid w:val="009D69C9"/>
    <w:rsid w:val="009D6DFD"/>
    <w:rsid w:val="009E1EDE"/>
    <w:rsid w:val="009E3568"/>
    <w:rsid w:val="009E37D4"/>
    <w:rsid w:val="009E40C9"/>
    <w:rsid w:val="009E586C"/>
    <w:rsid w:val="009E7CED"/>
    <w:rsid w:val="009F055A"/>
    <w:rsid w:val="009F2ED3"/>
    <w:rsid w:val="009F34C3"/>
    <w:rsid w:val="009F383E"/>
    <w:rsid w:val="009F444C"/>
    <w:rsid w:val="009F4AC2"/>
    <w:rsid w:val="009F5FC7"/>
    <w:rsid w:val="009F646B"/>
    <w:rsid w:val="009F68AE"/>
    <w:rsid w:val="00A002E7"/>
    <w:rsid w:val="00A00405"/>
    <w:rsid w:val="00A00C2F"/>
    <w:rsid w:val="00A0536A"/>
    <w:rsid w:val="00A066C7"/>
    <w:rsid w:val="00A07355"/>
    <w:rsid w:val="00A116C4"/>
    <w:rsid w:val="00A139E6"/>
    <w:rsid w:val="00A149D1"/>
    <w:rsid w:val="00A179C6"/>
    <w:rsid w:val="00A214E7"/>
    <w:rsid w:val="00A23947"/>
    <w:rsid w:val="00A25DC0"/>
    <w:rsid w:val="00A27A26"/>
    <w:rsid w:val="00A3103E"/>
    <w:rsid w:val="00A33274"/>
    <w:rsid w:val="00A33F58"/>
    <w:rsid w:val="00A33FBD"/>
    <w:rsid w:val="00A34F36"/>
    <w:rsid w:val="00A3630B"/>
    <w:rsid w:val="00A3734F"/>
    <w:rsid w:val="00A374F5"/>
    <w:rsid w:val="00A37C7A"/>
    <w:rsid w:val="00A40809"/>
    <w:rsid w:val="00A408E7"/>
    <w:rsid w:val="00A501CF"/>
    <w:rsid w:val="00A53590"/>
    <w:rsid w:val="00A55B41"/>
    <w:rsid w:val="00A56035"/>
    <w:rsid w:val="00A577B0"/>
    <w:rsid w:val="00A57FC7"/>
    <w:rsid w:val="00A61843"/>
    <w:rsid w:val="00A63637"/>
    <w:rsid w:val="00A64275"/>
    <w:rsid w:val="00A646CB"/>
    <w:rsid w:val="00A66B34"/>
    <w:rsid w:val="00A67B8B"/>
    <w:rsid w:val="00A7185A"/>
    <w:rsid w:val="00A71A16"/>
    <w:rsid w:val="00A74C8C"/>
    <w:rsid w:val="00A75472"/>
    <w:rsid w:val="00A755D6"/>
    <w:rsid w:val="00A77FA8"/>
    <w:rsid w:val="00A80290"/>
    <w:rsid w:val="00A82601"/>
    <w:rsid w:val="00A85C49"/>
    <w:rsid w:val="00A87743"/>
    <w:rsid w:val="00A9055A"/>
    <w:rsid w:val="00A9395F"/>
    <w:rsid w:val="00A945F2"/>
    <w:rsid w:val="00A94DF2"/>
    <w:rsid w:val="00A95970"/>
    <w:rsid w:val="00A96351"/>
    <w:rsid w:val="00A9682E"/>
    <w:rsid w:val="00A96A10"/>
    <w:rsid w:val="00A976CD"/>
    <w:rsid w:val="00AA208D"/>
    <w:rsid w:val="00AA25B3"/>
    <w:rsid w:val="00AA2A73"/>
    <w:rsid w:val="00AA3F07"/>
    <w:rsid w:val="00AA41B2"/>
    <w:rsid w:val="00AA4EDB"/>
    <w:rsid w:val="00AA57E0"/>
    <w:rsid w:val="00AA6E9F"/>
    <w:rsid w:val="00AB0D9F"/>
    <w:rsid w:val="00AB3448"/>
    <w:rsid w:val="00AB4666"/>
    <w:rsid w:val="00AB6D50"/>
    <w:rsid w:val="00AC0832"/>
    <w:rsid w:val="00AC084A"/>
    <w:rsid w:val="00AC1FC4"/>
    <w:rsid w:val="00AC46AD"/>
    <w:rsid w:val="00AC490A"/>
    <w:rsid w:val="00AC6220"/>
    <w:rsid w:val="00AC7C61"/>
    <w:rsid w:val="00AD0812"/>
    <w:rsid w:val="00AD2991"/>
    <w:rsid w:val="00AD387C"/>
    <w:rsid w:val="00AD46C9"/>
    <w:rsid w:val="00AD4C22"/>
    <w:rsid w:val="00AD4F6D"/>
    <w:rsid w:val="00AE0476"/>
    <w:rsid w:val="00AE100A"/>
    <w:rsid w:val="00AE1B74"/>
    <w:rsid w:val="00AE2313"/>
    <w:rsid w:val="00AE3A9F"/>
    <w:rsid w:val="00AF10E9"/>
    <w:rsid w:val="00AF4776"/>
    <w:rsid w:val="00B006CB"/>
    <w:rsid w:val="00B007B0"/>
    <w:rsid w:val="00B024A7"/>
    <w:rsid w:val="00B02EDC"/>
    <w:rsid w:val="00B03844"/>
    <w:rsid w:val="00B03EDE"/>
    <w:rsid w:val="00B05080"/>
    <w:rsid w:val="00B0557A"/>
    <w:rsid w:val="00B05A6E"/>
    <w:rsid w:val="00B05D71"/>
    <w:rsid w:val="00B10843"/>
    <w:rsid w:val="00B11A7A"/>
    <w:rsid w:val="00B11E28"/>
    <w:rsid w:val="00B1378C"/>
    <w:rsid w:val="00B13D5E"/>
    <w:rsid w:val="00B153E5"/>
    <w:rsid w:val="00B15779"/>
    <w:rsid w:val="00B15B9B"/>
    <w:rsid w:val="00B2004A"/>
    <w:rsid w:val="00B21D1B"/>
    <w:rsid w:val="00B2296A"/>
    <w:rsid w:val="00B273B0"/>
    <w:rsid w:val="00B275F3"/>
    <w:rsid w:val="00B3010B"/>
    <w:rsid w:val="00B34AB3"/>
    <w:rsid w:val="00B34EEF"/>
    <w:rsid w:val="00B35E0A"/>
    <w:rsid w:val="00B35E9E"/>
    <w:rsid w:val="00B367CB"/>
    <w:rsid w:val="00B403C0"/>
    <w:rsid w:val="00B408E5"/>
    <w:rsid w:val="00B40AB1"/>
    <w:rsid w:val="00B410C6"/>
    <w:rsid w:val="00B42522"/>
    <w:rsid w:val="00B44399"/>
    <w:rsid w:val="00B47145"/>
    <w:rsid w:val="00B472EF"/>
    <w:rsid w:val="00B514CA"/>
    <w:rsid w:val="00B5181C"/>
    <w:rsid w:val="00B543C6"/>
    <w:rsid w:val="00B56AE7"/>
    <w:rsid w:val="00B56C70"/>
    <w:rsid w:val="00B6198F"/>
    <w:rsid w:val="00B62E1D"/>
    <w:rsid w:val="00B63FD9"/>
    <w:rsid w:val="00B654DA"/>
    <w:rsid w:val="00B66F90"/>
    <w:rsid w:val="00B6772B"/>
    <w:rsid w:val="00B70059"/>
    <w:rsid w:val="00B74E4C"/>
    <w:rsid w:val="00B75884"/>
    <w:rsid w:val="00B76D46"/>
    <w:rsid w:val="00B77CD6"/>
    <w:rsid w:val="00B77CE4"/>
    <w:rsid w:val="00B77FF6"/>
    <w:rsid w:val="00B801A3"/>
    <w:rsid w:val="00B845D1"/>
    <w:rsid w:val="00B84EDE"/>
    <w:rsid w:val="00B85315"/>
    <w:rsid w:val="00B856F6"/>
    <w:rsid w:val="00B86709"/>
    <w:rsid w:val="00B90A1A"/>
    <w:rsid w:val="00B9151F"/>
    <w:rsid w:val="00B92A70"/>
    <w:rsid w:val="00B95F10"/>
    <w:rsid w:val="00B963FB"/>
    <w:rsid w:val="00B9658F"/>
    <w:rsid w:val="00B976A7"/>
    <w:rsid w:val="00BA0636"/>
    <w:rsid w:val="00BA1B57"/>
    <w:rsid w:val="00BA1D69"/>
    <w:rsid w:val="00BA26FE"/>
    <w:rsid w:val="00BA3B82"/>
    <w:rsid w:val="00BA55FF"/>
    <w:rsid w:val="00BA65EA"/>
    <w:rsid w:val="00BA682A"/>
    <w:rsid w:val="00BA7E33"/>
    <w:rsid w:val="00BB0B04"/>
    <w:rsid w:val="00BB0D54"/>
    <w:rsid w:val="00BB5E29"/>
    <w:rsid w:val="00BB7A17"/>
    <w:rsid w:val="00BB7A38"/>
    <w:rsid w:val="00BC2054"/>
    <w:rsid w:val="00BC240B"/>
    <w:rsid w:val="00BC2CF8"/>
    <w:rsid w:val="00BC5037"/>
    <w:rsid w:val="00BC6FC3"/>
    <w:rsid w:val="00BD1399"/>
    <w:rsid w:val="00BD2D42"/>
    <w:rsid w:val="00BD3B65"/>
    <w:rsid w:val="00BD3FD5"/>
    <w:rsid w:val="00BD5002"/>
    <w:rsid w:val="00BD519A"/>
    <w:rsid w:val="00BD59AD"/>
    <w:rsid w:val="00BD7713"/>
    <w:rsid w:val="00BE394E"/>
    <w:rsid w:val="00BE4895"/>
    <w:rsid w:val="00BE626A"/>
    <w:rsid w:val="00BE69D7"/>
    <w:rsid w:val="00BE7D2E"/>
    <w:rsid w:val="00BE7F3A"/>
    <w:rsid w:val="00BF0C0F"/>
    <w:rsid w:val="00BF3D9A"/>
    <w:rsid w:val="00BF6B7A"/>
    <w:rsid w:val="00BF6EBF"/>
    <w:rsid w:val="00BF7F39"/>
    <w:rsid w:val="00C00F2C"/>
    <w:rsid w:val="00C01EBF"/>
    <w:rsid w:val="00C06F94"/>
    <w:rsid w:val="00C101BD"/>
    <w:rsid w:val="00C10C64"/>
    <w:rsid w:val="00C11174"/>
    <w:rsid w:val="00C11343"/>
    <w:rsid w:val="00C115D9"/>
    <w:rsid w:val="00C1216A"/>
    <w:rsid w:val="00C124DF"/>
    <w:rsid w:val="00C12DA9"/>
    <w:rsid w:val="00C12E7C"/>
    <w:rsid w:val="00C1759B"/>
    <w:rsid w:val="00C21C27"/>
    <w:rsid w:val="00C21DA3"/>
    <w:rsid w:val="00C31E00"/>
    <w:rsid w:val="00C3236B"/>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3BE9"/>
    <w:rsid w:val="00C47039"/>
    <w:rsid w:val="00C509F5"/>
    <w:rsid w:val="00C5144F"/>
    <w:rsid w:val="00C520EC"/>
    <w:rsid w:val="00C5286A"/>
    <w:rsid w:val="00C53575"/>
    <w:rsid w:val="00C54217"/>
    <w:rsid w:val="00C54A40"/>
    <w:rsid w:val="00C60B9E"/>
    <w:rsid w:val="00C6286A"/>
    <w:rsid w:val="00C63045"/>
    <w:rsid w:val="00C64128"/>
    <w:rsid w:val="00C669F5"/>
    <w:rsid w:val="00C71633"/>
    <w:rsid w:val="00C75117"/>
    <w:rsid w:val="00C75225"/>
    <w:rsid w:val="00C752EC"/>
    <w:rsid w:val="00C77D4B"/>
    <w:rsid w:val="00C80C7B"/>
    <w:rsid w:val="00C80F2D"/>
    <w:rsid w:val="00C8100C"/>
    <w:rsid w:val="00C8185D"/>
    <w:rsid w:val="00C81BBD"/>
    <w:rsid w:val="00C83CA7"/>
    <w:rsid w:val="00C83D62"/>
    <w:rsid w:val="00C83D93"/>
    <w:rsid w:val="00C87C2A"/>
    <w:rsid w:val="00C90869"/>
    <w:rsid w:val="00C91348"/>
    <w:rsid w:val="00C92AC0"/>
    <w:rsid w:val="00C93AD9"/>
    <w:rsid w:val="00C93FF6"/>
    <w:rsid w:val="00C94B2C"/>
    <w:rsid w:val="00C96284"/>
    <w:rsid w:val="00C9634F"/>
    <w:rsid w:val="00CA1E3B"/>
    <w:rsid w:val="00CA3268"/>
    <w:rsid w:val="00CA36CB"/>
    <w:rsid w:val="00CA4555"/>
    <w:rsid w:val="00CA7687"/>
    <w:rsid w:val="00CB0590"/>
    <w:rsid w:val="00CB16E0"/>
    <w:rsid w:val="00CB1E39"/>
    <w:rsid w:val="00CB750E"/>
    <w:rsid w:val="00CB7B6E"/>
    <w:rsid w:val="00CB7E39"/>
    <w:rsid w:val="00CC0BB1"/>
    <w:rsid w:val="00CC672C"/>
    <w:rsid w:val="00CD123B"/>
    <w:rsid w:val="00CD3AC9"/>
    <w:rsid w:val="00CD3F48"/>
    <w:rsid w:val="00CD5202"/>
    <w:rsid w:val="00CD5568"/>
    <w:rsid w:val="00CD6382"/>
    <w:rsid w:val="00CD6886"/>
    <w:rsid w:val="00CD6FE8"/>
    <w:rsid w:val="00CD7C57"/>
    <w:rsid w:val="00CE0FBA"/>
    <w:rsid w:val="00CE1EAD"/>
    <w:rsid w:val="00CE41E4"/>
    <w:rsid w:val="00CE53DA"/>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896"/>
    <w:rsid w:val="00D11E16"/>
    <w:rsid w:val="00D1337E"/>
    <w:rsid w:val="00D14B46"/>
    <w:rsid w:val="00D17119"/>
    <w:rsid w:val="00D22D4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42FA"/>
    <w:rsid w:val="00D563F7"/>
    <w:rsid w:val="00D602B0"/>
    <w:rsid w:val="00D6092C"/>
    <w:rsid w:val="00D61FA1"/>
    <w:rsid w:val="00D62759"/>
    <w:rsid w:val="00D643EE"/>
    <w:rsid w:val="00D665DE"/>
    <w:rsid w:val="00D70F62"/>
    <w:rsid w:val="00D71E5B"/>
    <w:rsid w:val="00D73030"/>
    <w:rsid w:val="00D75135"/>
    <w:rsid w:val="00D76636"/>
    <w:rsid w:val="00D8157F"/>
    <w:rsid w:val="00D82564"/>
    <w:rsid w:val="00D82786"/>
    <w:rsid w:val="00D83286"/>
    <w:rsid w:val="00D85B39"/>
    <w:rsid w:val="00D86A5B"/>
    <w:rsid w:val="00D874C0"/>
    <w:rsid w:val="00D90DD4"/>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B0736"/>
    <w:rsid w:val="00DB5259"/>
    <w:rsid w:val="00DB57C4"/>
    <w:rsid w:val="00DB5E6F"/>
    <w:rsid w:val="00DB6933"/>
    <w:rsid w:val="00DB6C7C"/>
    <w:rsid w:val="00DC05AE"/>
    <w:rsid w:val="00DC080D"/>
    <w:rsid w:val="00DC2133"/>
    <w:rsid w:val="00DC40AE"/>
    <w:rsid w:val="00DC5040"/>
    <w:rsid w:val="00DC5858"/>
    <w:rsid w:val="00DC5E1B"/>
    <w:rsid w:val="00DC6303"/>
    <w:rsid w:val="00DC771B"/>
    <w:rsid w:val="00DD1EFE"/>
    <w:rsid w:val="00DD4D04"/>
    <w:rsid w:val="00DD5644"/>
    <w:rsid w:val="00DD71F9"/>
    <w:rsid w:val="00DE2270"/>
    <w:rsid w:val="00DE2671"/>
    <w:rsid w:val="00DE294D"/>
    <w:rsid w:val="00DE2D39"/>
    <w:rsid w:val="00DE4ACC"/>
    <w:rsid w:val="00DF2E6B"/>
    <w:rsid w:val="00DF3BAC"/>
    <w:rsid w:val="00DF556E"/>
    <w:rsid w:val="00DF5AEC"/>
    <w:rsid w:val="00DF7BA8"/>
    <w:rsid w:val="00E01148"/>
    <w:rsid w:val="00E024D5"/>
    <w:rsid w:val="00E02C94"/>
    <w:rsid w:val="00E035F4"/>
    <w:rsid w:val="00E05711"/>
    <w:rsid w:val="00E102F6"/>
    <w:rsid w:val="00E1085F"/>
    <w:rsid w:val="00E10B33"/>
    <w:rsid w:val="00E124DC"/>
    <w:rsid w:val="00E129AC"/>
    <w:rsid w:val="00E12C9F"/>
    <w:rsid w:val="00E14126"/>
    <w:rsid w:val="00E175B1"/>
    <w:rsid w:val="00E17B64"/>
    <w:rsid w:val="00E218F7"/>
    <w:rsid w:val="00E23E1A"/>
    <w:rsid w:val="00E24610"/>
    <w:rsid w:val="00E2541F"/>
    <w:rsid w:val="00E2675D"/>
    <w:rsid w:val="00E274EF"/>
    <w:rsid w:val="00E30AE7"/>
    <w:rsid w:val="00E334C7"/>
    <w:rsid w:val="00E33DEB"/>
    <w:rsid w:val="00E342F7"/>
    <w:rsid w:val="00E3485E"/>
    <w:rsid w:val="00E35E79"/>
    <w:rsid w:val="00E3639C"/>
    <w:rsid w:val="00E37873"/>
    <w:rsid w:val="00E37A6E"/>
    <w:rsid w:val="00E40A1F"/>
    <w:rsid w:val="00E40CFD"/>
    <w:rsid w:val="00E411BB"/>
    <w:rsid w:val="00E42705"/>
    <w:rsid w:val="00E4316C"/>
    <w:rsid w:val="00E43D0A"/>
    <w:rsid w:val="00E44C8A"/>
    <w:rsid w:val="00E45806"/>
    <w:rsid w:val="00E4670B"/>
    <w:rsid w:val="00E47468"/>
    <w:rsid w:val="00E519D5"/>
    <w:rsid w:val="00E52E83"/>
    <w:rsid w:val="00E54B87"/>
    <w:rsid w:val="00E5797A"/>
    <w:rsid w:val="00E6089B"/>
    <w:rsid w:val="00E61E27"/>
    <w:rsid w:val="00E623AE"/>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786"/>
    <w:rsid w:val="00E95F61"/>
    <w:rsid w:val="00E971AB"/>
    <w:rsid w:val="00E97223"/>
    <w:rsid w:val="00E979CD"/>
    <w:rsid w:val="00E97CD6"/>
    <w:rsid w:val="00EA0622"/>
    <w:rsid w:val="00EA0EBB"/>
    <w:rsid w:val="00EA36C7"/>
    <w:rsid w:val="00EA3BD6"/>
    <w:rsid w:val="00EA3E72"/>
    <w:rsid w:val="00EA48FE"/>
    <w:rsid w:val="00EA638F"/>
    <w:rsid w:val="00EA6720"/>
    <w:rsid w:val="00EA67E5"/>
    <w:rsid w:val="00EB094C"/>
    <w:rsid w:val="00EB3655"/>
    <w:rsid w:val="00EB46C4"/>
    <w:rsid w:val="00EB5B4B"/>
    <w:rsid w:val="00EB7834"/>
    <w:rsid w:val="00EC07B2"/>
    <w:rsid w:val="00EC3B69"/>
    <w:rsid w:val="00ED2238"/>
    <w:rsid w:val="00ED2E18"/>
    <w:rsid w:val="00ED5066"/>
    <w:rsid w:val="00ED58ED"/>
    <w:rsid w:val="00ED7F97"/>
    <w:rsid w:val="00EE089A"/>
    <w:rsid w:val="00EE15DB"/>
    <w:rsid w:val="00EE3678"/>
    <w:rsid w:val="00EE4161"/>
    <w:rsid w:val="00EE4AC7"/>
    <w:rsid w:val="00EE51FA"/>
    <w:rsid w:val="00EE54DF"/>
    <w:rsid w:val="00EE5FCD"/>
    <w:rsid w:val="00EE6418"/>
    <w:rsid w:val="00EE69D2"/>
    <w:rsid w:val="00EE6A81"/>
    <w:rsid w:val="00EF1D4A"/>
    <w:rsid w:val="00EF3456"/>
    <w:rsid w:val="00EF3C87"/>
    <w:rsid w:val="00EF40DF"/>
    <w:rsid w:val="00EF4CEB"/>
    <w:rsid w:val="00EF5213"/>
    <w:rsid w:val="00EF5BFC"/>
    <w:rsid w:val="00EF6247"/>
    <w:rsid w:val="00EF64AD"/>
    <w:rsid w:val="00EF6936"/>
    <w:rsid w:val="00EF7714"/>
    <w:rsid w:val="00EF7AAD"/>
    <w:rsid w:val="00F00D5C"/>
    <w:rsid w:val="00F01DAA"/>
    <w:rsid w:val="00F030F5"/>
    <w:rsid w:val="00F05018"/>
    <w:rsid w:val="00F05113"/>
    <w:rsid w:val="00F0683B"/>
    <w:rsid w:val="00F106BD"/>
    <w:rsid w:val="00F11740"/>
    <w:rsid w:val="00F1296A"/>
    <w:rsid w:val="00F13C6A"/>
    <w:rsid w:val="00F16F76"/>
    <w:rsid w:val="00F20B59"/>
    <w:rsid w:val="00F20E35"/>
    <w:rsid w:val="00F218A1"/>
    <w:rsid w:val="00F22FAF"/>
    <w:rsid w:val="00F24A55"/>
    <w:rsid w:val="00F25368"/>
    <w:rsid w:val="00F259E0"/>
    <w:rsid w:val="00F261DD"/>
    <w:rsid w:val="00F26231"/>
    <w:rsid w:val="00F26517"/>
    <w:rsid w:val="00F27AF6"/>
    <w:rsid w:val="00F30F8A"/>
    <w:rsid w:val="00F3348A"/>
    <w:rsid w:val="00F33BF8"/>
    <w:rsid w:val="00F34E5A"/>
    <w:rsid w:val="00F34FE9"/>
    <w:rsid w:val="00F3501C"/>
    <w:rsid w:val="00F35625"/>
    <w:rsid w:val="00F37BBC"/>
    <w:rsid w:val="00F40776"/>
    <w:rsid w:val="00F40D49"/>
    <w:rsid w:val="00F41F6A"/>
    <w:rsid w:val="00F440D8"/>
    <w:rsid w:val="00F4499E"/>
    <w:rsid w:val="00F44FB1"/>
    <w:rsid w:val="00F474B7"/>
    <w:rsid w:val="00F47F1D"/>
    <w:rsid w:val="00F5179B"/>
    <w:rsid w:val="00F52B2C"/>
    <w:rsid w:val="00F53309"/>
    <w:rsid w:val="00F53E56"/>
    <w:rsid w:val="00F54CAF"/>
    <w:rsid w:val="00F56FCD"/>
    <w:rsid w:val="00F60C8A"/>
    <w:rsid w:val="00F629B1"/>
    <w:rsid w:val="00F65391"/>
    <w:rsid w:val="00F6578E"/>
    <w:rsid w:val="00F67DC9"/>
    <w:rsid w:val="00F716DE"/>
    <w:rsid w:val="00F721F4"/>
    <w:rsid w:val="00F73A08"/>
    <w:rsid w:val="00F7492E"/>
    <w:rsid w:val="00F77C5B"/>
    <w:rsid w:val="00F8040E"/>
    <w:rsid w:val="00F81A35"/>
    <w:rsid w:val="00F83636"/>
    <w:rsid w:val="00F844C2"/>
    <w:rsid w:val="00F844CC"/>
    <w:rsid w:val="00F87615"/>
    <w:rsid w:val="00F9198A"/>
    <w:rsid w:val="00F924C3"/>
    <w:rsid w:val="00F95FDD"/>
    <w:rsid w:val="00FA0CFC"/>
    <w:rsid w:val="00FA261D"/>
    <w:rsid w:val="00FA2752"/>
    <w:rsid w:val="00FA48E2"/>
    <w:rsid w:val="00FB35B9"/>
    <w:rsid w:val="00FB39DA"/>
    <w:rsid w:val="00FB5642"/>
    <w:rsid w:val="00FC09A8"/>
    <w:rsid w:val="00FC1DDC"/>
    <w:rsid w:val="00FC2C07"/>
    <w:rsid w:val="00FC3A22"/>
    <w:rsid w:val="00FC579C"/>
    <w:rsid w:val="00FC5DD3"/>
    <w:rsid w:val="00FC63E6"/>
    <w:rsid w:val="00FC643F"/>
    <w:rsid w:val="00FC73BD"/>
    <w:rsid w:val="00FD0BAA"/>
    <w:rsid w:val="00FD12B9"/>
    <w:rsid w:val="00FD12C7"/>
    <w:rsid w:val="00FD3234"/>
    <w:rsid w:val="00FD362A"/>
    <w:rsid w:val="00FD541C"/>
    <w:rsid w:val="00FD58D8"/>
    <w:rsid w:val="00FD6EEB"/>
    <w:rsid w:val="00FE0B7B"/>
    <w:rsid w:val="00FE0C01"/>
    <w:rsid w:val="00FE1360"/>
    <w:rsid w:val="00FE2122"/>
    <w:rsid w:val="00FE27BE"/>
    <w:rsid w:val="00FE43B5"/>
    <w:rsid w:val="00FE4DF4"/>
    <w:rsid w:val="00FE7AC9"/>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1F9C73C3"/>
  <w15:docId w15:val="{C13A5BD3-B637-4850-B6E0-E60AD1E6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1">
    <w:name w:val="Body Text Indent 2"/>
    <w:basedOn w:val="a0"/>
    <w:pPr>
      <w:spacing w:line="300" w:lineRule="atLeast"/>
      <w:ind w:left="2268"/>
    </w:pPr>
  </w:style>
  <w:style w:type="paragraph" w:styleId="32">
    <w:name w:val="Body Text Indent 3"/>
    <w:aliases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1"/>
    <w:rPr>
      <w:rFonts w:cs="David"/>
    </w:rPr>
  </w:style>
  <w:style w:type="paragraph" w:customStyle="1" w:styleId="NormalWeb1">
    <w:name w:val="Normal (Web)‎1"/>
    <w:basedOn w:val="a0"/>
    <w:rPr>
      <w:rFonts w:cs="Times New Roman"/>
    </w:rPr>
  </w:style>
  <w:style w:type="paragraph" w:styleId="22">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customStyle="1" w:styleId="ad">
    <w:name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rsid w:val="00EA6720"/>
    <w:pPr>
      <w:tabs>
        <w:tab w:val="num" w:pos="360"/>
      </w:tabs>
      <w:ind w:left="1701" w:hanging="566"/>
    </w:pPr>
  </w:style>
  <w:style w:type="table" w:styleId="af0">
    <w:name w:val="Table Grid"/>
    <w:basedOn w:val="a2"/>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basedOn w:val="a0"/>
    <w:next w:val="a6"/>
    <w:rsid w:val="0046228F"/>
    <w:pPr>
      <w:tabs>
        <w:tab w:val="center" w:pos="4153"/>
        <w:tab w:val="right" w:pos="8306"/>
      </w:tabs>
      <w:spacing w:line="300" w:lineRule="atLeast"/>
    </w:pPr>
    <w:rPr>
      <w:sz w:val="26"/>
      <w:szCs w:val="26"/>
    </w:rPr>
  </w:style>
  <w:style w:type="paragraph" w:customStyle="1" w:styleId="af2">
    <w:basedOn w:val="a0"/>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2"/>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rsid w:val="00C71633"/>
    <w:pPr>
      <w:spacing w:line="240" w:lineRule="auto"/>
      <w:ind w:left="5760"/>
      <w:jc w:val="left"/>
    </w:pPr>
    <w:rPr>
      <w:rFonts w:cs="FrankRuehl"/>
      <w:sz w:val="20"/>
      <w:szCs w:val="26"/>
    </w:rPr>
  </w:style>
  <w:style w:type="paragraph" w:customStyle="1" w:styleId="Reference">
    <w:name w:val="Reference"/>
    <w:basedOn w:val="a0"/>
    <w:rsid w:val="00C71633"/>
    <w:pPr>
      <w:tabs>
        <w:tab w:val="left" w:pos="1474"/>
      </w:tabs>
      <w:spacing w:line="240" w:lineRule="auto"/>
      <w:ind w:left="1650" w:hanging="992"/>
      <w:jc w:val="left"/>
    </w:pPr>
    <w:rPr>
      <w:rFonts w:cs="FrankRuehl"/>
      <w:sz w:val="20"/>
      <w:szCs w:val="26"/>
    </w:rPr>
  </w:style>
  <w:style w:type="paragraph" w:customStyle="1" w:styleId="Sign">
    <w:name w:val="Sign"/>
    <w:basedOn w:val="a0"/>
    <w:rsid w:val="00C71633"/>
    <w:pPr>
      <w:spacing w:line="240" w:lineRule="auto"/>
      <w:ind w:left="3493"/>
      <w:jc w:val="center"/>
    </w:pPr>
    <w:rPr>
      <w:rFonts w:cs="FrankRuehl"/>
      <w:sz w:val="20"/>
      <w:szCs w:val="26"/>
    </w:rPr>
  </w:style>
  <w:style w:type="paragraph" w:customStyle="1" w:styleId="About">
    <w:name w:val="About"/>
    <w:basedOn w:val="a0"/>
    <w:rsid w:val="00C71633"/>
    <w:pPr>
      <w:spacing w:line="240" w:lineRule="auto"/>
      <w:ind w:left="658" w:hanging="658"/>
      <w:jc w:val="left"/>
    </w:pPr>
    <w:rPr>
      <w:rFonts w:cs="FrankRuehl"/>
      <w:sz w:val="20"/>
      <w:szCs w:val="26"/>
    </w:rPr>
  </w:style>
  <w:style w:type="paragraph" w:styleId="af3">
    <w:name w:val="List Paragraph"/>
    <w:basedOn w:val="a0"/>
    <w:uiPriority w:val="34"/>
    <w:qFormat/>
    <w:rsid w:val="00356501"/>
    <w:pPr>
      <w:ind w:left="720"/>
    </w:pPr>
  </w:style>
  <w:style w:type="character" w:customStyle="1" w:styleId="a5">
    <w:name w:val="כותרת עליונה תו"/>
    <w:aliases w:val="Header תו"/>
    <w:link w:val="a4"/>
    <w:rsid w:val="001003E1"/>
    <w:rPr>
      <w:rFonts w:cs="David"/>
      <w:sz w:val="24"/>
      <w:szCs w:val="24"/>
      <w:lang w:eastAsia="he-IL"/>
    </w:rPr>
  </w:style>
  <w:style w:type="paragraph" w:customStyle="1" w:styleId="2">
    <w:name w:val="מיספור2"/>
    <w:basedOn w:val="a0"/>
    <w:next w:val="a0"/>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0"/>
    <w:next w:val="a0"/>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rsid w:val="005F415F"/>
    <w:pPr>
      <w:overflowPunct/>
      <w:spacing w:line="288" w:lineRule="auto"/>
      <w:jc w:val="left"/>
      <w:textAlignment w:val="center"/>
    </w:pPr>
    <w:rPr>
      <w:rFonts w:cs="Times New Roman"/>
      <w:color w:val="000000"/>
      <w:lang w:eastAsia="en-US"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767">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350957102">
      <w:bodyDiv w:val="1"/>
      <w:marLeft w:val="0"/>
      <w:marRight w:val="0"/>
      <w:marTop w:val="0"/>
      <w:marBottom w:val="0"/>
      <w:divBdr>
        <w:top w:val="none" w:sz="0" w:space="0" w:color="auto"/>
        <w:left w:val="none" w:sz="0" w:space="0" w:color="auto"/>
        <w:bottom w:val="none" w:sz="0" w:space="0" w:color="auto"/>
        <w:right w:val="none" w:sz="0" w:space="0" w:color="auto"/>
      </w:divBdr>
    </w:div>
    <w:div w:id="745882706">
      <w:bodyDiv w:val="1"/>
      <w:marLeft w:val="0"/>
      <w:marRight w:val="0"/>
      <w:marTop w:val="0"/>
      <w:marBottom w:val="0"/>
      <w:divBdr>
        <w:top w:val="none" w:sz="0" w:space="0" w:color="auto"/>
        <w:left w:val="none" w:sz="0" w:space="0" w:color="auto"/>
        <w:bottom w:val="none" w:sz="0" w:space="0" w:color="auto"/>
        <w:right w:val="none" w:sz="0" w:space="0" w:color="auto"/>
      </w:divBdr>
    </w:div>
    <w:div w:id="886071308">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40983404">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40677693">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203176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E5A83B-E201-4A0B-B84D-6E8D6A78C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1752</Words>
  <Characters>8764</Characters>
  <Application>Microsoft Office Word</Application>
  <DocSecurity>0</DocSecurity>
  <Lines>73</Lines>
  <Paragraphs>20</Paragraphs>
  <ScaleCrop>false</ScaleCrop>
  <HeadingPairs>
    <vt:vector size="2" baseType="variant">
      <vt:variant>
        <vt:lpstr>שם</vt:lpstr>
      </vt:variant>
      <vt:variant>
        <vt:i4>1</vt:i4>
      </vt:variant>
    </vt:vector>
  </HeadingPairs>
  <TitlesOfParts>
    <vt:vector size="1" baseType="lpstr">
      <vt:lpstr>משרד החינוך</vt:lpstr>
    </vt:vector>
  </TitlesOfParts>
  <Company>COMPUTER-STORE</Company>
  <LinksUpToDate>false</LinksUpToDate>
  <CharactersWithSpaces>10496</CharactersWithSpaces>
  <SharedDoc>false</SharedDoc>
  <HLinks>
    <vt:vector size="6" baseType="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2026-01-04T13:40:00Z</dcterms:created>
  <dcterms:modified xsi:type="dcterms:W3CDTF">2026-01-04T13:40:00Z</dcterms:modified>
</cp:coreProperties>
</file>